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2209" w:firstLineChars="500"/>
        <w:jc w:val="both"/>
        <w:rPr>
          <w:rFonts w:hint="eastAsia"/>
        </w:rPr>
      </w:pPr>
      <w:bookmarkStart w:id="0" w:name="_Toc342064910"/>
    </w:p>
    <w:bookmarkEnd w:id="0"/>
    <w:p>
      <w:pPr>
        <w:pStyle w:val="7"/>
        <w:numPr>
          <w:ilvl w:val="0"/>
          <w:numId w:val="1"/>
        </w:numPr>
        <w:ind w:left="101" w:leftChars="0" w:firstLine="2209" w:firstLineChars="0"/>
        <w:jc w:val="both"/>
        <w:rPr>
          <w:rFonts w:hint="eastAsia"/>
        </w:rPr>
      </w:pPr>
      <w:r>
        <w:rPr>
          <w:rFonts w:hint="eastAsia"/>
        </w:rPr>
        <w:t>采购邀请函</w:t>
      </w:r>
    </w:p>
    <w:p>
      <w:pPr>
        <w:spacing w:line="460" w:lineRule="exact"/>
        <w:rPr>
          <w:rFonts w:hint="eastAsia" w:ascii="宋体" w:hAnsi="宋体"/>
          <w:b/>
          <w:bCs/>
          <w:kern w:val="28"/>
          <w:szCs w:val="21"/>
        </w:rPr>
      </w:pPr>
      <w:r>
        <w:rPr>
          <w:rFonts w:hint="eastAsia" w:ascii="宋体" w:hAnsi="宋体"/>
          <w:b/>
          <w:bCs/>
          <w:kern w:val="28"/>
          <w:szCs w:val="21"/>
        </w:rPr>
        <w:t>各潜在供应商：</w:t>
      </w:r>
    </w:p>
    <w:p>
      <w:pPr>
        <w:spacing w:line="460" w:lineRule="exact"/>
        <w:ind w:firstLine="420" w:firstLineChars="200"/>
        <w:rPr>
          <w:rFonts w:hint="eastAsia" w:ascii="宋体" w:hAnsi="宋体"/>
          <w:bCs/>
          <w:kern w:val="28"/>
          <w:szCs w:val="21"/>
        </w:rPr>
      </w:pPr>
      <w:r>
        <w:rPr>
          <w:rFonts w:hint="eastAsia" w:ascii="宋体" w:hAnsi="宋体"/>
          <w:bCs/>
          <w:kern w:val="28"/>
          <w:szCs w:val="21"/>
        </w:rPr>
        <w:t>中山市古镇人民医院对</w:t>
      </w:r>
      <w:r>
        <w:rPr>
          <w:rFonts w:hint="eastAsia" w:ascii="宋体" w:hAnsi="宋体"/>
          <w:bCs/>
          <w:kern w:val="28"/>
          <w:szCs w:val="21"/>
          <w:lang w:eastAsia="zh-CN"/>
        </w:rPr>
        <w:t>中山市古镇人民医院电视及一体机移动支架采购项目</w:t>
      </w:r>
      <w:r>
        <w:rPr>
          <w:rFonts w:hint="eastAsia" w:ascii="宋体" w:hAnsi="宋体"/>
          <w:bCs/>
          <w:kern w:val="28"/>
          <w:szCs w:val="21"/>
        </w:rPr>
        <w:t>进行</w:t>
      </w:r>
      <w:r>
        <w:rPr>
          <w:rFonts w:hint="eastAsia" w:ascii="宋体" w:hAnsi="宋体"/>
          <w:bCs/>
          <w:kern w:val="28"/>
          <w:szCs w:val="21"/>
          <w:lang w:val="en-US" w:eastAsia="zh-CN"/>
        </w:rPr>
        <w:t>采</w:t>
      </w:r>
      <w:r>
        <w:rPr>
          <w:rFonts w:hint="eastAsia" w:ascii="宋体" w:hAnsi="宋体"/>
          <w:bCs/>
          <w:kern w:val="28"/>
          <w:szCs w:val="21"/>
        </w:rPr>
        <w:t>购，欢迎符合资格条件的报价人报价。</w:t>
      </w:r>
    </w:p>
    <w:p>
      <w:pPr>
        <w:numPr>
          <w:ilvl w:val="0"/>
          <w:numId w:val="0"/>
        </w:numPr>
        <w:tabs>
          <w:tab w:val="left" w:pos="530"/>
        </w:tabs>
        <w:spacing w:line="460" w:lineRule="exact"/>
        <w:ind w:leftChars="0"/>
        <w:rPr>
          <w:rFonts w:hint="eastAsia" w:ascii="宋体" w:hAnsi="宋体"/>
          <w:bCs/>
          <w:szCs w:val="21"/>
        </w:rPr>
      </w:pPr>
      <w:r>
        <w:rPr>
          <w:rFonts w:hint="eastAsia" w:ascii="宋体" w:hAnsi="宋体"/>
          <w:b w:val="0"/>
          <w:bCs/>
          <w:kern w:val="28"/>
          <w:szCs w:val="21"/>
          <w:lang w:val="en-US" w:eastAsia="zh-CN"/>
        </w:rPr>
        <w:t>一、</w:t>
      </w:r>
      <w:r>
        <w:rPr>
          <w:rFonts w:hint="eastAsia" w:ascii="宋体" w:hAnsi="宋体"/>
          <w:b w:val="0"/>
          <w:bCs/>
          <w:kern w:val="28"/>
          <w:szCs w:val="21"/>
        </w:rPr>
        <w:t>项目名称：</w:t>
      </w:r>
      <w:r>
        <w:rPr>
          <w:rFonts w:hint="eastAsia" w:ascii="宋体" w:hAnsi="宋体"/>
          <w:bCs/>
          <w:kern w:val="28"/>
          <w:szCs w:val="21"/>
          <w:lang w:eastAsia="zh-CN"/>
        </w:rPr>
        <w:t>中山市古镇人民医院电视及一体机移动支架采购项目</w:t>
      </w:r>
    </w:p>
    <w:p>
      <w:pPr>
        <w:numPr>
          <w:ilvl w:val="0"/>
          <w:numId w:val="0"/>
        </w:numPr>
        <w:tabs>
          <w:tab w:val="left" w:pos="530"/>
        </w:tabs>
        <w:spacing w:line="460" w:lineRule="exact"/>
        <w:rPr>
          <w:rFonts w:hint="eastAsia" w:ascii="宋体" w:hAnsi="宋体"/>
          <w:bCs/>
          <w:szCs w:val="21"/>
        </w:rPr>
      </w:pPr>
      <w:r>
        <w:rPr>
          <w:rFonts w:hint="eastAsia" w:ascii="宋体" w:hAnsi="宋体"/>
          <w:b w:val="0"/>
          <w:bCs/>
          <w:szCs w:val="21"/>
          <w:lang w:val="en-US" w:eastAsia="zh-CN"/>
        </w:rPr>
        <w:t>二、</w:t>
      </w:r>
      <w:r>
        <w:rPr>
          <w:rFonts w:hint="eastAsia" w:ascii="宋体" w:hAnsi="宋体"/>
          <w:b w:val="0"/>
          <w:bCs/>
          <w:szCs w:val="21"/>
        </w:rPr>
        <w:t>采购上限价：</w:t>
      </w:r>
      <w:r>
        <w:rPr>
          <w:rFonts w:hint="eastAsia" w:ascii="宋体" w:hAnsi="宋体"/>
          <w:bCs/>
          <w:szCs w:val="21"/>
        </w:rPr>
        <w:t>该项目采购上限价为人民币</w:t>
      </w:r>
      <w:r>
        <w:rPr>
          <w:rFonts w:hint="eastAsia" w:ascii="宋体" w:hAnsi="宋体"/>
          <w:bCs/>
          <w:szCs w:val="21"/>
          <w:lang w:val="en-US" w:eastAsia="zh-CN"/>
        </w:rPr>
        <w:t>22100</w:t>
      </w:r>
      <w:r>
        <w:rPr>
          <w:rFonts w:hint="eastAsia" w:ascii="宋体" w:hAnsi="宋体"/>
          <w:bCs/>
          <w:szCs w:val="21"/>
        </w:rPr>
        <w:t>元</w:t>
      </w:r>
      <w:r>
        <w:rPr>
          <w:rFonts w:hint="eastAsia" w:ascii="宋体" w:hAnsi="宋体"/>
          <w:bCs/>
          <w:szCs w:val="21"/>
          <w:lang w:eastAsia="zh-CN"/>
        </w:rPr>
        <w:t>（</w:t>
      </w:r>
      <w:r>
        <w:rPr>
          <w:rFonts w:hint="eastAsia" w:ascii="宋体" w:hAnsi="宋体"/>
          <w:bCs/>
          <w:szCs w:val="21"/>
        </w:rPr>
        <w:t>含税</w:t>
      </w:r>
      <w:r>
        <w:rPr>
          <w:rFonts w:hint="eastAsia" w:ascii="宋体" w:hAnsi="宋体"/>
          <w:bCs/>
          <w:szCs w:val="21"/>
          <w:lang w:eastAsia="zh-CN"/>
        </w:rPr>
        <w:t>）</w:t>
      </w:r>
      <w:r>
        <w:rPr>
          <w:rFonts w:hint="eastAsia" w:ascii="宋体" w:hAnsi="宋体"/>
          <w:bCs/>
          <w:szCs w:val="21"/>
        </w:rPr>
        <w:t>。</w:t>
      </w:r>
    </w:p>
    <w:p>
      <w:pPr>
        <w:numPr>
          <w:ilvl w:val="0"/>
          <w:numId w:val="0"/>
        </w:numPr>
        <w:tabs>
          <w:tab w:val="left" w:pos="530"/>
        </w:tabs>
        <w:spacing w:line="460" w:lineRule="exact"/>
        <w:rPr>
          <w:rFonts w:hint="eastAsia" w:ascii="宋体" w:hAnsi="宋体"/>
          <w:b w:val="0"/>
          <w:bCs/>
          <w:szCs w:val="21"/>
          <w:lang w:val="en-US" w:eastAsia="zh-CN"/>
        </w:rPr>
      </w:pPr>
      <w:r>
        <w:rPr>
          <w:rFonts w:hint="eastAsia" w:ascii="宋体" w:hAnsi="宋体"/>
          <w:b w:val="0"/>
          <w:bCs/>
          <w:szCs w:val="21"/>
          <w:lang w:val="en-US" w:eastAsia="zh-CN"/>
        </w:rPr>
        <w:t>三、采购说明：</w:t>
      </w:r>
    </w:p>
    <w:p>
      <w:pPr>
        <w:numPr>
          <w:ilvl w:val="0"/>
          <w:numId w:val="0"/>
        </w:numPr>
        <w:tabs>
          <w:tab w:val="left" w:pos="530"/>
        </w:tabs>
        <w:spacing w:line="460" w:lineRule="exact"/>
        <w:ind w:firstLine="420" w:firstLineChars="200"/>
        <w:rPr>
          <w:rFonts w:hint="eastAsia" w:ascii="宋体" w:hAnsi="宋体"/>
          <w:bCs/>
          <w:szCs w:val="21"/>
        </w:rPr>
      </w:pPr>
      <w:r>
        <w:rPr>
          <w:rFonts w:hint="eastAsia" w:ascii="宋体" w:hAnsi="宋体"/>
          <w:bCs/>
          <w:szCs w:val="21"/>
        </w:rPr>
        <w:t>（一）该项目报价要求各报价单位报项目总价，报价超出采购上限价的单位作</w:t>
      </w:r>
      <w:r>
        <w:rPr>
          <w:rFonts w:hint="eastAsia" w:hAnsi="宋体" w:cs="宋体"/>
          <w:bCs/>
          <w:szCs w:val="21"/>
        </w:rPr>
        <w:t>无效</w:t>
      </w:r>
      <w:r>
        <w:rPr>
          <w:rFonts w:hint="eastAsia" w:hAnsi="宋体" w:cs="宋体"/>
          <w:bCs/>
          <w:szCs w:val="21"/>
          <w:lang w:eastAsia="zh-CN"/>
        </w:rPr>
        <w:t>询价</w:t>
      </w:r>
      <w:r>
        <w:rPr>
          <w:rFonts w:hint="eastAsia" w:hAnsi="宋体" w:cs="宋体"/>
          <w:bCs/>
          <w:szCs w:val="21"/>
        </w:rPr>
        <w:t>报价</w:t>
      </w:r>
      <w:r>
        <w:rPr>
          <w:rFonts w:hint="eastAsia" w:ascii="宋体" w:hAnsi="宋体"/>
          <w:bCs/>
          <w:szCs w:val="21"/>
        </w:rPr>
        <w:t>。</w:t>
      </w:r>
    </w:p>
    <w:p>
      <w:pPr>
        <w:tabs>
          <w:tab w:val="left" w:pos="7391"/>
        </w:tabs>
        <w:spacing w:line="336" w:lineRule="auto"/>
        <w:ind w:firstLine="420" w:firstLineChars="200"/>
        <w:rPr>
          <w:rFonts w:hint="eastAsia" w:ascii="宋体" w:hAnsi="宋体"/>
          <w:bCs/>
          <w:szCs w:val="21"/>
        </w:rPr>
      </w:pPr>
      <w:r>
        <w:rPr>
          <w:rFonts w:hint="eastAsia" w:ascii="宋体" w:hAnsi="宋体"/>
          <w:bCs/>
          <w:szCs w:val="21"/>
        </w:rPr>
        <w:t>（二）确定</w:t>
      </w:r>
      <w:r>
        <w:rPr>
          <w:rFonts w:hint="eastAsia" w:ascii="宋体" w:hAnsi="宋体"/>
          <w:bCs/>
          <w:szCs w:val="21"/>
          <w:lang w:eastAsia="zh-CN"/>
        </w:rPr>
        <w:t>中选</w:t>
      </w:r>
      <w:r>
        <w:rPr>
          <w:rFonts w:hint="eastAsia" w:ascii="宋体" w:hAnsi="宋体"/>
          <w:bCs/>
          <w:szCs w:val="21"/>
        </w:rPr>
        <w:t>单位方式：报名成功后的单位均进入报价环节，在规定的时间地点递交报价文件，</w:t>
      </w:r>
      <w:r>
        <w:rPr>
          <w:rFonts w:hint="eastAsia" w:ascii="宋体" w:hAnsi="宋体" w:cs="宋体"/>
          <w:szCs w:val="21"/>
          <w:shd w:val="clear" w:color="auto" w:fill="FFFFFF"/>
        </w:rPr>
        <w:t>合格报名供应商达到三家及以上的，采用询价方式采购，以最低报价</w:t>
      </w:r>
      <w:r>
        <w:rPr>
          <w:rFonts w:hint="eastAsia" w:ascii="宋体" w:hAnsi="宋体" w:cs="宋体"/>
          <w:szCs w:val="21"/>
          <w:shd w:val="clear" w:color="auto" w:fill="FFFFFF"/>
          <w:lang w:eastAsia="zh-CN"/>
        </w:rPr>
        <w:t>中选</w:t>
      </w:r>
      <w:r>
        <w:rPr>
          <w:rFonts w:hint="eastAsia" w:ascii="宋体" w:hAnsi="宋体"/>
          <w:bCs/>
          <w:szCs w:val="21"/>
        </w:rPr>
        <w:t>（若报价单位所报价格相同的，将采用摇珠或者抽签方式选定最终</w:t>
      </w:r>
      <w:r>
        <w:rPr>
          <w:rFonts w:hint="eastAsia" w:ascii="宋体" w:hAnsi="宋体"/>
          <w:bCs/>
          <w:szCs w:val="21"/>
          <w:lang w:eastAsia="zh-CN"/>
        </w:rPr>
        <w:t>中选</w:t>
      </w:r>
      <w:r>
        <w:rPr>
          <w:rFonts w:hint="eastAsia" w:ascii="宋体" w:hAnsi="宋体"/>
          <w:bCs/>
          <w:szCs w:val="21"/>
        </w:rPr>
        <w:t>单位）。</w:t>
      </w:r>
    </w:p>
    <w:p>
      <w:pPr>
        <w:pageBreakBefore w:val="0"/>
        <w:widowControl w:val="0"/>
        <w:kinsoku/>
        <w:wordWrap/>
        <w:overflowPunct/>
        <w:topLinePunct w:val="0"/>
        <w:bidi w:val="0"/>
        <w:spacing w:beforeLines="0" w:afterLines="0" w:line="360" w:lineRule="auto"/>
        <w:ind w:firstLine="420" w:firstLineChars="200"/>
        <w:textAlignment w:val="auto"/>
        <w:rPr>
          <w:rFonts w:hint="eastAsia" w:ascii="宋体" w:hAnsi="宋体" w:cs="宋体"/>
          <w:color w:val="000000"/>
          <w:sz w:val="21"/>
          <w:szCs w:val="21"/>
          <w:lang w:val="en-US" w:eastAsia="zh-CN"/>
        </w:rPr>
      </w:pPr>
      <w:r>
        <w:rPr>
          <w:rFonts w:hint="eastAsia" w:ascii="宋体" w:hAnsi="宋体"/>
          <w:bCs/>
          <w:szCs w:val="21"/>
        </w:rPr>
        <w:t>（三）</w:t>
      </w:r>
      <w:r>
        <w:rPr>
          <w:rFonts w:hint="eastAsia" w:ascii="宋体" w:hAnsi="宋体" w:cs="宋体"/>
          <w:color w:val="000000"/>
          <w:szCs w:val="22"/>
        </w:rPr>
        <w:t>采购过程中</w:t>
      </w:r>
      <w:r>
        <w:rPr>
          <w:rFonts w:hint="eastAsia" w:ascii="宋体" w:hAnsi="宋体" w:cs="宋体"/>
          <w:color w:val="000000"/>
          <w:szCs w:val="22"/>
          <w:lang w:eastAsia="zh-CN"/>
        </w:rPr>
        <w:t>，</w:t>
      </w:r>
      <w:r>
        <w:rPr>
          <w:rFonts w:hint="eastAsia" w:ascii="宋体" w:hAnsi="宋体" w:cs="宋体"/>
          <w:color w:val="000000"/>
          <w:szCs w:val="22"/>
          <w:lang w:val="en-US" w:eastAsia="zh-CN"/>
        </w:rPr>
        <w:t>报名参与的供应商不足3家或</w:t>
      </w:r>
      <w:r>
        <w:rPr>
          <w:rFonts w:hint="eastAsia" w:ascii="宋体" w:hAnsi="宋体" w:cs="宋体"/>
          <w:color w:val="000000"/>
          <w:szCs w:val="22"/>
        </w:rPr>
        <w:t>递交响应文件的供应商</w:t>
      </w:r>
      <w:r>
        <w:rPr>
          <w:rFonts w:hint="eastAsia" w:ascii="宋体" w:hAnsi="宋体" w:cs="宋体"/>
          <w:color w:val="000000"/>
          <w:szCs w:val="22"/>
          <w:lang w:val="en-US" w:eastAsia="zh-CN"/>
        </w:rPr>
        <w:t>不足3家或通过资格、符合性审查的供应商不足3家</w:t>
      </w:r>
      <w:r>
        <w:rPr>
          <w:rFonts w:hint="eastAsia" w:ascii="宋体" w:hAnsi="宋体" w:cs="宋体"/>
          <w:color w:val="000000"/>
          <w:szCs w:val="22"/>
        </w:rPr>
        <w:t>，采购人</w:t>
      </w:r>
      <w:r>
        <w:rPr>
          <w:rFonts w:hint="eastAsia" w:ascii="宋体" w:hAnsi="宋体" w:cs="宋体"/>
          <w:color w:val="000000"/>
          <w:szCs w:val="22"/>
          <w:lang w:val="en-US" w:eastAsia="zh-CN"/>
        </w:rPr>
        <w:t>可</w:t>
      </w:r>
      <w:r>
        <w:rPr>
          <w:rFonts w:hint="eastAsia" w:ascii="宋体" w:hAnsi="宋体" w:cs="宋体"/>
          <w:color w:val="000000"/>
          <w:szCs w:val="22"/>
        </w:rPr>
        <w:t>采</w:t>
      </w:r>
      <w:r>
        <w:rPr>
          <w:rFonts w:hint="eastAsia" w:ascii="宋体" w:hAnsi="宋体" w:cs="宋体"/>
          <w:color w:val="000000"/>
          <w:szCs w:val="22"/>
          <w:lang w:val="en-US" w:eastAsia="zh-CN"/>
        </w:rPr>
        <w:t>取</w:t>
      </w:r>
      <w:r>
        <w:rPr>
          <w:rFonts w:hint="eastAsia" w:ascii="宋体" w:hAnsi="宋体" w:cs="宋体"/>
          <w:color w:val="000000"/>
          <w:szCs w:val="22"/>
        </w:rPr>
        <w:t>以下任意一种方式进行</w:t>
      </w:r>
      <w:r>
        <w:rPr>
          <w:rFonts w:hint="eastAsia" w:ascii="宋体" w:hAnsi="宋体" w:cs="宋体"/>
          <w:color w:val="000000"/>
          <w:szCs w:val="22"/>
          <w:lang w:val="en-US" w:eastAsia="zh-CN"/>
        </w:rPr>
        <w:t>采购</w:t>
      </w:r>
      <w:r>
        <w:rPr>
          <w:rFonts w:hint="eastAsia" w:ascii="宋体" w:hAnsi="宋体" w:cs="宋体"/>
          <w:color w:val="000000"/>
          <w:sz w:val="21"/>
          <w:szCs w:val="21"/>
          <w:lang w:val="en-US" w:eastAsia="zh-CN"/>
        </w:rPr>
        <w:t>：</w:t>
      </w:r>
    </w:p>
    <w:p>
      <w:pPr>
        <w:adjustRightInd/>
        <w:snapToGrid/>
        <w:spacing w:beforeLines="0" w:afterLines="0" w:line="360" w:lineRule="auto"/>
        <w:ind w:firstLine="630" w:firstLineChars="300"/>
        <w:rPr>
          <w:rFonts w:hint="eastAsia" w:ascii="宋体" w:hAnsi="宋体" w:eastAsia="宋体" w:cs="Times New Roman"/>
          <w:bCs/>
          <w:color w:val="000000"/>
          <w:szCs w:val="21"/>
          <w:lang w:eastAsia="zh-CN"/>
        </w:rPr>
      </w:pPr>
      <w:r>
        <w:rPr>
          <w:rFonts w:hint="eastAsia" w:ascii="宋体" w:hAnsi="宋体" w:cs="Times New Roman"/>
          <w:bCs/>
          <w:color w:val="000000"/>
          <w:szCs w:val="21"/>
          <w:lang w:val="en-US" w:eastAsia="zh-CN"/>
        </w:rPr>
        <w:t>1）</w:t>
      </w:r>
      <w:r>
        <w:rPr>
          <w:rFonts w:hint="eastAsia" w:ascii="宋体" w:hAnsi="宋体" w:cs="Times New Roman"/>
          <w:bCs/>
          <w:color w:val="000000"/>
          <w:szCs w:val="21"/>
        </w:rPr>
        <w:t>项目</w:t>
      </w:r>
      <w:r>
        <w:rPr>
          <w:rFonts w:hint="eastAsia" w:ascii="宋体" w:hAnsi="宋体" w:cs="Times New Roman"/>
          <w:bCs/>
          <w:color w:val="000000"/>
          <w:szCs w:val="21"/>
          <w:lang w:eastAsia="zh-CN"/>
        </w:rPr>
        <w:t>作废</w:t>
      </w:r>
      <w:r>
        <w:rPr>
          <w:rFonts w:hint="eastAsia" w:ascii="宋体" w:hAnsi="宋体" w:cs="Times New Roman"/>
          <w:bCs/>
          <w:color w:val="000000"/>
          <w:szCs w:val="21"/>
        </w:rPr>
        <w:t>，重新组织采购工作</w:t>
      </w:r>
      <w:r>
        <w:rPr>
          <w:rFonts w:hint="eastAsia" w:ascii="宋体" w:hAnsi="宋体" w:cs="Times New Roman"/>
          <w:bCs/>
          <w:color w:val="000000"/>
          <w:szCs w:val="21"/>
          <w:lang w:eastAsia="zh-CN"/>
        </w:rPr>
        <w:t>；</w:t>
      </w:r>
    </w:p>
    <w:p>
      <w:pPr>
        <w:adjustRightInd/>
        <w:snapToGrid/>
        <w:spacing w:beforeLines="0" w:afterLines="0" w:line="360" w:lineRule="auto"/>
        <w:ind w:firstLine="630" w:firstLineChars="300"/>
        <w:rPr>
          <w:rFonts w:hint="eastAsia" w:ascii="宋体" w:hAnsi="宋体" w:cs="Times New Roman"/>
          <w:bCs/>
          <w:color w:val="000000"/>
          <w:szCs w:val="21"/>
        </w:rPr>
      </w:pPr>
      <w:r>
        <w:rPr>
          <w:rFonts w:hint="eastAsia" w:ascii="宋体" w:hAnsi="宋体" w:cs="Times New Roman"/>
          <w:bCs/>
          <w:color w:val="000000"/>
          <w:szCs w:val="21"/>
          <w:lang w:val="en-US" w:eastAsia="zh-CN"/>
        </w:rPr>
        <w:t>2）报名参与的供应商只有2家或</w:t>
      </w:r>
      <w:r>
        <w:rPr>
          <w:rFonts w:hint="eastAsia" w:ascii="宋体" w:hAnsi="宋体" w:cs="Times New Roman"/>
          <w:bCs/>
          <w:color w:val="000000"/>
          <w:szCs w:val="21"/>
        </w:rPr>
        <w:t>递交响应文件的供应商</w:t>
      </w:r>
      <w:r>
        <w:rPr>
          <w:rFonts w:hint="eastAsia" w:ascii="宋体" w:hAnsi="宋体" w:cs="Times New Roman"/>
          <w:bCs/>
          <w:color w:val="000000"/>
          <w:szCs w:val="21"/>
          <w:lang w:val="en-US" w:eastAsia="zh-CN"/>
        </w:rPr>
        <w:t>只有2家或通过资格、符合性审查的供应商只有2家</w:t>
      </w:r>
      <w:r>
        <w:rPr>
          <w:rFonts w:hint="eastAsia" w:ascii="宋体" w:hAnsi="宋体" w:eastAsia="宋体" w:cs="Times New Roman"/>
          <w:bCs/>
          <w:color w:val="000000"/>
          <w:sz w:val="21"/>
          <w:szCs w:val="21"/>
          <w:u w:val="none"/>
        </w:rPr>
        <w:t>，</w:t>
      </w:r>
      <w:r>
        <w:rPr>
          <w:rFonts w:hint="eastAsia" w:ascii="宋体" w:hAnsi="宋体" w:cs="Times New Roman"/>
          <w:bCs/>
          <w:color w:val="000000"/>
          <w:szCs w:val="21"/>
          <w:lang w:val="en-US" w:eastAsia="zh-CN"/>
        </w:rPr>
        <w:t>询价</w:t>
      </w:r>
      <w:r>
        <w:rPr>
          <w:rFonts w:hint="eastAsia" w:ascii="宋体" w:hAnsi="宋体" w:cs="Times New Roman"/>
          <w:bCs/>
          <w:color w:val="000000"/>
          <w:szCs w:val="21"/>
        </w:rPr>
        <w:t>采购活动可以继续进行，</w:t>
      </w:r>
      <w:r>
        <w:rPr>
          <w:rFonts w:hint="eastAsia" w:ascii="宋体" w:hAnsi="宋体" w:cs="Times New Roman"/>
          <w:bCs/>
          <w:color w:val="000000"/>
          <w:szCs w:val="21"/>
          <w:lang w:val="en-US" w:eastAsia="zh-CN"/>
        </w:rPr>
        <w:t>并按照</w:t>
      </w:r>
      <w:r>
        <w:rPr>
          <w:rFonts w:hint="eastAsia" w:ascii="宋体" w:hAnsi="宋体"/>
          <w:b w:val="0"/>
          <w:bCs/>
          <w:color w:val="000000"/>
          <w:szCs w:val="21"/>
          <w:lang w:val="en-US" w:eastAsia="zh-CN"/>
        </w:rPr>
        <w:t>定选</w:t>
      </w:r>
      <w:r>
        <w:rPr>
          <w:rFonts w:hint="eastAsia" w:ascii="宋体" w:hAnsi="宋体"/>
          <w:b w:val="0"/>
          <w:bCs/>
          <w:color w:val="000000"/>
          <w:szCs w:val="21"/>
        </w:rPr>
        <w:t>原则</w:t>
      </w:r>
      <w:r>
        <w:rPr>
          <w:rFonts w:hint="eastAsia" w:ascii="宋体" w:hAnsi="宋体" w:cs="Times New Roman"/>
          <w:bCs/>
          <w:color w:val="000000"/>
          <w:szCs w:val="21"/>
        </w:rPr>
        <w:t>成交供应商；</w:t>
      </w:r>
    </w:p>
    <w:p>
      <w:pPr>
        <w:adjustRightInd/>
        <w:snapToGrid/>
        <w:spacing w:beforeLines="0" w:afterLines="0" w:line="360" w:lineRule="auto"/>
        <w:ind w:firstLine="630" w:firstLineChars="300"/>
        <w:rPr>
          <w:rFonts w:hint="eastAsia" w:ascii="宋体" w:hAnsi="宋体"/>
          <w:bCs/>
          <w:szCs w:val="21"/>
        </w:rPr>
      </w:pPr>
      <w:r>
        <w:rPr>
          <w:rFonts w:hint="eastAsia" w:ascii="宋体" w:hAnsi="宋体" w:cs="Times New Roman"/>
          <w:bCs/>
          <w:color w:val="000000"/>
          <w:szCs w:val="21"/>
          <w:lang w:val="en-US" w:eastAsia="zh-CN"/>
        </w:rPr>
        <w:t>3）报名参与的供应商只有1家或</w:t>
      </w:r>
      <w:r>
        <w:rPr>
          <w:rFonts w:hint="eastAsia" w:ascii="宋体" w:hAnsi="宋体" w:cs="Times New Roman"/>
          <w:bCs/>
          <w:color w:val="000000"/>
          <w:szCs w:val="21"/>
        </w:rPr>
        <w:t>递交响应文件的供应商</w:t>
      </w:r>
      <w:r>
        <w:rPr>
          <w:rFonts w:hint="eastAsia" w:ascii="宋体" w:hAnsi="宋体" w:cs="Times New Roman"/>
          <w:bCs/>
          <w:color w:val="000000"/>
          <w:szCs w:val="21"/>
          <w:lang w:val="en-US" w:eastAsia="zh-CN"/>
        </w:rPr>
        <w:t>只有1家或通过资格、符合性审查的供应商只有1家</w:t>
      </w:r>
      <w:r>
        <w:rPr>
          <w:rFonts w:hint="eastAsia" w:ascii="宋体" w:hAnsi="宋体" w:cs="Times New Roman"/>
          <w:bCs/>
          <w:color w:val="000000"/>
          <w:szCs w:val="21"/>
        </w:rPr>
        <w:t>，</w:t>
      </w:r>
      <w:r>
        <w:rPr>
          <w:rFonts w:hint="eastAsia" w:ascii="宋体" w:hAnsi="宋体" w:cs="Times New Roman"/>
          <w:bCs/>
          <w:color w:val="000000"/>
          <w:szCs w:val="21"/>
          <w:lang w:val="en-US" w:eastAsia="zh-CN"/>
        </w:rPr>
        <w:t>按照</w:t>
      </w:r>
      <w:r>
        <w:rPr>
          <w:rFonts w:hint="eastAsia" w:ascii="宋体" w:hAnsi="宋体" w:cs="Times New Roman"/>
          <w:bCs/>
          <w:color w:val="000000"/>
          <w:szCs w:val="21"/>
        </w:rPr>
        <w:t>符合采购要求，价格合理</w:t>
      </w:r>
      <w:r>
        <w:rPr>
          <w:rFonts w:hint="eastAsia" w:ascii="宋体" w:hAnsi="宋体" w:cs="Times New Roman"/>
          <w:bCs/>
          <w:color w:val="000000"/>
          <w:szCs w:val="21"/>
          <w:lang w:val="en-US" w:eastAsia="zh-CN"/>
        </w:rPr>
        <w:t>中选的方式确定成交供应商</w:t>
      </w:r>
      <w:r>
        <w:rPr>
          <w:rFonts w:hint="eastAsia" w:ascii="宋体" w:hAnsi="宋体" w:cs="Times New Roman"/>
          <w:bCs/>
          <w:color w:val="000000"/>
          <w:szCs w:val="21"/>
        </w:rPr>
        <w:t>。</w:t>
      </w:r>
    </w:p>
    <w:p>
      <w:pPr>
        <w:tabs>
          <w:tab w:val="left" w:pos="7391"/>
        </w:tabs>
        <w:spacing w:line="336" w:lineRule="auto"/>
        <w:ind w:firstLine="420" w:firstLineChars="200"/>
        <w:rPr>
          <w:rFonts w:hint="eastAsia" w:ascii="宋体" w:hAnsi="宋体"/>
          <w:b/>
          <w:szCs w:val="21"/>
        </w:rPr>
      </w:pPr>
      <w:r>
        <w:rPr>
          <w:rFonts w:hint="eastAsia" w:ascii="宋体" w:hAnsi="宋体"/>
          <w:bCs/>
          <w:szCs w:val="21"/>
        </w:rPr>
        <w:t>（四）最终结算以按实结算为准，结算总价原则不得超出</w:t>
      </w:r>
      <w:r>
        <w:rPr>
          <w:rFonts w:hint="eastAsia" w:ascii="宋体" w:hAnsi="宋体"/>
          <w:bCs/>
          <w:szCs w:val="21"/>
          <w:lang w:eastAsia="zh-CN"/>
        </w:rPr>
        <w:t>中选</w:t>
      </w:r>
      <w:r>
        <w:rPr>
          <w:rFonts w:hint="eastAsia" w:ascii="宋体" w:hAnsi="宋体"/>
          <w:bCs/>
          <w:szCs w:val="21"/>
        </w:rPr>
        <w:t>价，超出部分按照相关规定实施。</w:t>
      </w:r>
    </w:p>
    <w:p>
      <w:pPr>
        <w:numPr>
          <w:ilvl w:val="0"/>
          <w:numId w:val="0"/>
        </w:numPr>
        <w:tabs>
          <w:tab w:val="left" w:pos="530"/>
        </w:tabs>
        <w:spacing w:line="460" w:lineRule="exact"/>
        <w:ind w:leftChars="0"/>
        <w:rPr>
          <w:rFonts w:hint="eastAsia" w:ascii="宋体" w:hAnsi="宋体"/>
          <w:b w:val="0"/>
          <w:bCs/>
          <w:szCs w:val="21"/>
        </w:rPr>
      </w:pPr>
      <w:r>
        <w:rPr>
          <w:rFonts w:hint="eastAsia" w:ascii="宋体" w:hAnsi="宋体"/>
          <w:b w:val="0"/>
          <w:bCs/>
          <w:lang w:val="en-US" w:eastAsia="zh-CN"/>
        </w:rPr>
        <w:t>四、</w:t>
      </w:r>
      <w:r>
        <w:rPr>
          <w:rFonts w:hint="eastAsia" w:ascii="宋体" w:hAnsi="宋体"/>
          <w:b w:val="0"/>
          <w:bCs/>
        </w:rPr>
        <w:t>项目内容：</w:t>
      </w:r>
      <w:r>
        <w:rPr>
          <w:rFonts w:hint="eastAsia" w:hAnsi="宋体"/>
          <w:kern w:val="28"/>
        </w:rPr>
        <w:t>该项目共一个项目包，需要</w:t>
      </w:r>
      <w:r>
        <w:rPr>
          <w:rFonts w:hint="eastAsia" w:ascii="宋体" w:hAnsi="宋体"/>
          <w:bCs/>
          <w:kern w:val="28"/>
          <w:szCs w:val="21"/>
        </w:rPr>
        <w:t>对</w:t>
      </w:r>
      <w:r>
        <w:rPr>
          <w:rFonts w:hint="eastAsia" w:ascii="宋体" w:hAnsi="宋体"/>
          <w:bCs/>
          <w:kern w:val="28"/>
          <w:szCs w:val="21"/>
          <w:lang w:eastAsia="zh-CN"/>
        </w:rPr>
        <w:t>中山市古镇人民医院电视及一体机移动支架采购项目</w:t>
      </w:r>
      <w:r>
        <w:rPr>
          <w:rFonts w:hint="eastAsia" w:ascii="宋体" w:hAnsi="宋体"/>
          <w:b w:val="0"/>
          <w:bCs/>
          <w:szCs w:val="21"/>
          <w:lang w:val="en-US" w:eastAsia="zh-CN"/>
        </w:rPr>
        <w:t>五、</w:t>
      </w:r>
      <w:r>
        <w:rPr>
          <w:rFonts w:hint="eastAsia" w:ascii="宋体" w:hAnsi="宋体"/>
          <w:b w:val="0"/>
          <w:bCs/>
          <w:szCs w:val="21"/>
        </w:rPr>
        <w:t>报价人资格要求：</w:t>
      </w:r>
    </w:p>
    <w:p>
      <w:pPr>
        <w:numPr>
          <w:ilvl w:val="0"/>
          <w:numId w:val="0"/>
        </w:numPr>
        <w:tabs>
          <w:tab w:val="left" w:pos="530"/>
        </w:tabs>
        <w:spacing w:line="460" w:lineRule="exact"/>
        <w:ind w:firstLine="420" w:firstLineChars="200"/>
        <w:rPr>
          <w:rFonts w:hint="eastAsia"/>
        </w:rPr>
      </w:pPr>
      <w:r>
        <w:rPr>
          <w:rFonts w:hint="eastAsia" w:ascii="宋体" w:hAnsi="宋体"/>
          <w:bCs/>
          <w:szCs w:val="21"/>
          <w:lang w:val="en-US" w:eastAsia="zh-CN"/>
        </w:rPr>
        <w:t xml:space="preserve">1. </w:t>
      </w:r>
      <w:r>
        <w:rPr>
          <w:rFonts w:hint="eastAsia" w:ascii="宋体" w:hAnsi="宋体"/>
          <w:bCs/>
          <w:szCs w:val="21"/>
        </w:rPr>
        <w:t>必须是具有独立承担民事责任能力的在中华人民共和国境内注册的法人或其他组织</w:t>
      </w:r>
      <w:r>
        <w:rPr>
          <w:rFonts w:hint="eastAsia" w:ascii="宋体" w:hAnsi="宋体"/>
          <w:bCs/>
          <w:szCs w:val="21"/>
          <w:lang w:eastAsia="zh-CN"/>
        </w:rPr>
        <w:t>。</w:t>
      </w:r>
    </w:p>
    <w:p>
      <w:pPr>
        <w:tabs>
          <w:tab w:val="left" w:pos="7391"/>
        </w:tabs>
        <w:spacing w:line="336" w:lineRule="auto"/>
        <w:ind w:firstLine="420" w:firstLineChars="200"/>
        <w:rPr>
          <w:rFonts w:hint="eastAsia" w:ascii="宋体" w:hAnsi="宋体" w:eastAsia="宋体"/>
          <w:bCs/>
          <w:szCs w:val="21"/>
          <w:lang w:eastAsia="zh-CN"/>
        </w:rPr>
      </w:pPr>
      <w:r>
        <w:rPr>
          <w:rFonts w:hint="eastAsia" w:ascii="宋体" w:hAnsi="宋体"/>
          <w:bCs/>
          <w:szCs w:val="21"/>
          <w:lang w:val="en-US" w:eastAsia="zh-CN"/>
        </w:rPr>
        <w:t xml:space="preserve">2. </w:t>
      </w:r>
      <w:r>
        <w:rPr>
          <w:rFonts w:hint="eastAsia" w:ascii="宋体" w:hAnsi="宋体"/>
          <w:bCs/>
          <w:szCs w:val="21"/>
        </w:rPr>
        <w:t>具备《中华人民共和国政府采购法》第二十二条资格条件</w:t>
      </w:r>
      <w:r>
        <w:rPr>
          <w:rFonts w:hint="eastAsia" w:ascii="宋体" w:hAnsi="宋体"/>
          <w:bCs/>
          <w:szCs w:val="21"/>
          <w:lang w:eastAsia="zh-CN"/>
        </w:rPr>
        <w:t>。</w:t>
      </w:r>
    </w:p>
    <w:p>
      <w:pPr>
        <w:tabs>
          <w:tab w:val="left" w:pos="7391"/>
        </w:tabs>
        <w:spacing w:line="336" w:lineRule="auto"/>
        <w:ind w:firstLine="420" w:firstLineChars="200"/>
        <w:rPr>
          <w:rFonts w:hint="eastAsia"/>
        </w:rPr>
      </w:pPr>
      <w:r>
        <w:rPr>
          <w:rFonts w:hint="eastAsia" w:ascii="宋体" w:hAnsi="宋体"/>
          <w:bCs/>
          <w:szCs w:val="21"/>
          <w:lang w:val="en-US" w:eastAsia="zh-CN"/>
        </w:rPr>
        <w:t xml:space="preserve">3. </w:t>
      </w:r>
      <w:r>
        <w:rPr>
          <w:rFonts w:hint="eastAsia" w:ascii="宋体" w:hAnsi="宋体"/>
          <w:bCs/>
          <w:szCs w:val="21"/>
        </w:rPr>
        <w:t>不同的</w:t>
      </w:r>
      <w:r>
        <w:rPr>
          <w:rFonts w:hint="eastAsia" w:ascii="宋体" w:hAnsi="宋体"/>
          <w:bCs/>
          <w:szCs w:val="21"/>
          <w:lang w:eastAsia="zh-CN"/>
        </w:rPr>
        <w:t>供应商</w:t>
      </w:r>
      <w:r>
        <w:rPr>
          <w:rFonts w:hint="eastAsia" w:ascii="宋体" w:hAnsi="宋体"/>
          <w:bCs/>
          <w:szCs w:val="21"/>
        </w:rPr>
        <w:t>之间有下列情形之一的，不接受作为参与同一采购项目竞争的</w:t>
      </w:r>
      <w:r>
        <w:rPr>
          <w:rFonts w:hint="eastAsia" w:ascii="宋体" w:hAnsi="宋体"/>
          <w:bCs/>
          <w:szCs w:val="21"/>
          <w:lang w:eastAsia="zh-CN"/>
        </w:rPr>
        <w:t>供应商。</w:t>
      </w:r>
    </w:p>
    <w:p>
      <w:pPr>
        <w:tabs>
          <w:tab w:val="left" w:pos="7391"/>
        </w:tabs>
        <w:spacing w:line="336" w:lineRule="auto"/>
        <w:ind w:firstLine="420" w:firstLineChars="200"/>
        <w:rPr>
          <w:rFonts w:hint="eastAsia" w:ascii="宋体" w:hAnsi="宋体"/>
          <w:bCs/>
          <w:szCs w:val="21"/>
        </w:rPr>
      </w:pPr>
      <w:r>
        <w:rPr>
          <w:rFonts w:hint="eastAsia" w:ascii="宋体" w:hAnsi="宋体"/>
          <w:bCs/>
          <w:szCs w:val="21"/>
          <w:lang w:val="en-US" w:eastAsia="zh-CN"/>
        </w:rPr>
        <w:t xml:space="preserve">3.1 </w:t>
      </w:r>
      <w:r>
        <w:rPr>
          <w:rFonts w:hint="eastAsia" w:ascii="宋体" w:hAnsi="宋体"/>
          <w:bCs/>
          <w:szCs w:val="21"/>
        </w:rPr>
        <w:t>法定代表人或单位负责人为同一人或者存在直接控股、管理关系的</w:t>
      </w:r>
      <w:r>
        <w:rPr>
          <w:rFonts w:hint="eastAsia" w:ascii="宋体" w:hAnsi="宋体"/>
          <w:bCs/>
          <w:szCs w:val="21"/>
          <w:lang w:eastAsia="zh-CN"/>
        </w:rPr>
        <w:t>供应商</w:t>
      </w:r>
      <w:r>
        <w:rPr>
          <w:rFonts w:hint="eastAsia" w:ascii="宋体" w:hAnsi="宋体"/>
          <w:bCs/>
          <w:szCs w:val="21"/>
        </w:rPr>
        <w:t>。</w:t>
      </w:r>
    </w:p>
    <w:p>
      <w:pPr>
        <w:tabs>
          <w:tab w:val="left" w:pos="7391"/>
        </w:tabs>
        <w:spacing w:line="336" w:lineRule="auto"/>
        <w:ind w:firstLine="420" w:firstLineChars="200"/>
        <w:rPr>
          <w:rFonts w:hint="eastAsia" w:ascii="宋体" w:hAnsi="宋体"/>
          <w:bCs/>
          <w:szCs w:val="21"/>
        </w:rPr>
      </w:pPr>
      <w:r>
        <w:rPr>
          <w:rFonts w:hint="eastAsia" w:ascii="宋体" w:hAnsi="宋体"/>
          <w:bCs/>
          <w:szCs w:val="21"/>
          <w:lang w:val="en-US" w:eastAsia="zh-CN"/>
        </w:rPr>
        <w:t xml:space="preserve">3.2 </w:t>
      </w:r>
      <w:r>
        <w:rPr>
          <w:rFonts w:hint="eastAsia" w:ascii="宋体" w:hAnsi="宋体"/>
          <w:bCs/>
          <w:szCs w:val="21"/>
        </w:rPr>
        <w:t>为采购项目提供整体设计、规范编制或者项目管理、监理、检测等服务的</w:t>
      </w:r>
      <w:r>
        <w:rPr>
          <w:rFonts w:hint="eastAsia" w:ascii="宋体" w:hAnsi="宋体"/>
          <w:bCs/>
          <w:szCs w:val="21"/>
          <w:lang w:eastAsia="zh-CN"/>
        </w:rPr>
        <w:t>供应商</w:t>
      </w:r>
      <w:r>
        <w:rPr>
          <w:rFonts w:hint="eastAsia" w:ascii="宋体" w:hAnsi="宋体"/>
          <w:bCs/>
          <w:szCs w:val="21"/>
        </w:rPr>
        <w:t>。</w:t>
      </w:r>
    </w:p>
    <w:p>
      <w:pPr>
        <w:tabs>
          <w:tab w:val="left" w:pos="7391"/>
        </w:tabs>
        <w:spacing w:line="336" w:lineRule="auto"/>
        <w:ind w:firstLine="422" w:firstLineChars="200"/>
        <w:rPr>
          <w:rFonts w:hint="eastAsia" w:ascii="宋体" w:hAnsi="宋体" w:eastAsia="宋体"/>
          <w:b/>
          <w:bCs w:val="0"/>
          <w:szCs w:val="21"/>
          <w:lang w:eastAsia="zh-CN"/>
        </w:rPr>
      </w:pPr>
      <w:r>
        <w:rPr>
          <w:rFonts w:hint="eastAsia" w:ascii="宋体" w:hAnsi="宋体" w:eastAsia="宋体"/>
          <w:b/>
          <w:bCs w:val="0"/>
          <w:szCs w:val="21"/>
          <w:lang w:val="en-US" w:eastAsia="zh-CN"/>
        </w:rPr>
        <w:t xml:space="preserve">3.3 </w:t>
      </w:r>
      <w:r>
        <w:rPr>
          <w:rFonts w:hint="eastAsia" w:ascii="宋体" w:hAnsi="宋体" w:eastAsia="宋体"/>
          <w:b/>
          <w:bCs w:val="0"/>
          <w:szCs w:val="21"/>
          <w:lang w:eastAsia="zh-CN"/>
        </w:rPr>
        <w:t>★投标人2023年以来参加本医院项目有自动放弃中标资格或被认定为提供虚假材料应标的不能参加本次项目。</w:t>
      </w:r>
    </w:p>
    <w:p>
      <w:pPr>
        <w:spacing w:line="360" w:lineRule="auto"/>
        <w:ind w:firstLine="420" w:firstLineChars="200"/>
        <w:rPr>
          <w:rFonts w:hint="eastAsia" w:ascii="宋体" w:hAnsi="宋体"/>
          <w:bCs/>
          <w:szCs w:val="21"/>
        </w:rPr>
      </w:pPr>
      <w:r>
        <w:rPr>
          <w:rFonts w:hint="eastAsia" w:ascii="宋体" w:hAnsi="宋体"/>
          <w:bCs/>
          <w:szCs w:val="21"/>
          <w:lang w:val="en-US" w:eastAsia="zh-CN"/>
        </w:rPr>
        <w:t>4.</w:t>
      </w:r>
      <w:r>
        <w:rPr>
          <w:rFonts w:hint="eastAsia" w:ascii="宋体" w:hAnsi="宋体"/>
          <w:bCs/>
          <w:szCs w:val="21"/>
        </w:rPr>
        <w:t>按照《财政部关于在政府采购活动中查询及使用信用记录有关问题的通知》（财库（2016）125号）的要求，</w:t>
      </w:r>
      <w:r>
        <w:rPr>
          <w:rFonts w:hint="eastAsia" w:ascii="宋体" w:hAnsi="宋体"/>
          <w:bCs/>
          <w:szCs w:val="21"/>
          <w:lang w:eastAsia="zh-CN"/>
        </w:rPr>
        <w:t>供应商</w:t>
      </w:r>
      <w:r>
        <w:rPr>
          <w:rFonts w:hint="eastAsia" w:ascii="宋体" w:hAnsi="宋体"/>
          <w:bCs/>
          <w:szCs w:val="21"/>
        </w:rPr>
        <w:t>（本项目</w:t>
      </w:r>
      <w:r>
        <w:rPr>
          <w:rFonts w:hint="eastAsia" w:ascii="宋体" w:hAnsi="宋体"/>
          <w:bCs/>
          <w:szCs w:val="21"/>
          <w:lang w:eastAsia="zh-CN"/>
        </w:rPr>
        <w:t>询价</w:t>
      </w:r>
      <w:r>
        <w:rPr>
          <w:rFonts w:hint="eastAsia" w:ascii="宋体" w:hAnsi="宋体"/>
          <w:bCs/>
          <w:szCs w:val="21"/>
        </w:rPr>
        <w:t>截止期前）被“信用中国”网站、“中国政府采购网”网站列入失信被执行人、重大税收违法案件当事人名单、政府采购严重违法失信行为记录名单的，不得参与本项目的政府采购活动。</w:t>
      </w:r>
      <w:r>
        <w:rPr>
          <w:rFonts w:hint="eastAsia" w:ascii="宋体" w:hAnsi="宋体"/>
          <w:b/>
          <w:bCs/>
          <w:color w:val="000000"/>
          <w:szCs w:val="21"/>
          <w:highlight w:val="none"/>
        </w:rPr>
        <w:t>供应商</w:t>
      </w:r>
      <w:r>
        <w:rPr>
          <w:rFonts w:hint="eastAsia" w:ascii="宋体" w:hAnsi="宋体"/>
          <w:b/>
          <w:bCs/>
          <w:color w:val="000000"/>
          <w:szCs w:val="21"/>
          <w:highlight w:val="none"/>
          <w:lang w:val="en-US" w:eastAsia="zh-CN"/>
        </w:rPr>
        <w:t>提供</w:t>
      </w:r>
      <w:r>
        <w:rPr>
          <w:rFonts w:hint="eastAsia" w:ascii="宋体" w:hAnsi="宋体"/>
          <w:color w:val="000000"/>
          <w:szCs w:val="21"/>
          <w:highlight w:val="none"/>
        </w:rPr>
        <w:t>未被列入“信用中国”网站(www.creditchina.gov.cn)“记录失信被执行人或重大税收违法案件当事人名单或政府采购严重违法失信行为”记录名单</w:t>
      </w:r>
      <w:r>
        <w:rPr>
          <w:rFonts w:hint="eastAsia" w:ascii="宋体" w:hAnsi="宋体"/>
          <w:color w:val="000000"/>
          <w:szCs w:val="21"/>
          <w:highlight w:val="none"/>
          <w:lang w:val="en-US" w:eastAsia="zh-CN"/>
        </w:rPr>
        <w:t>证明</w:t>
      </w:r>
      <w:r>
        <w:rPr>
          <w:rFonts w:hint="eastAsia" w:ascii="宋体" w:hAnsi="宋体"/>
          <w:color w:val="000000"/>
          <w:szCs w:val="21"/>
          <w:highlight w:val="none"/>
        </w:rPr>
        <w:t>。同时，不处于中国政府采购网(www.ccgp.gov.cn)“政府采购严重违法失信行为信息记录”中的禁止参加政府采购活动期间。</w:t>
      </w:r>
      <w:r>
        <w:rPr>
          <w:rFonts w:hint="eastAsia" w:ascii="宋体" w:hAnsi="宋体"/>
          <w:b/>
          <w:color w:val="000000"/>
          <w:szCs w:val="21"/>
          <w:highlight w:val="none"/>
          <w:u w:val="single"/>
        </w:rPr>
        <w:t>（说明：①于递交响应文件截止时间前</w:t>
      </w:r>
      <w:r>
        <w:rPr>
          <w:rFonts w:hint="eastAsia" w:ascii="宋体" w:hAnsi="宋体"/>
          <w:b/>
          <w:color w:val="000000"/>
          <w:szCs w:val="21"/>
          <w:highlight w:val="none"/>
          <w:u w:val="single"/>
          <w:lang w:val="en-US" w:eastAsia="zh-CN"/>
        </w:rPr>
        <w:t>五</w:t>
      </w:r>
      <w:r>
        <w:rPr>
          <w:rFonts w:hint="eastAsia" w:ascii="宋体" w:hAnsi="宋体"/>
          <w:b/>
          <w:color w:val="000000"/>
          <w:szCs w:val="21"/>
          <w:highlight w:val="none"/>
          <w:u w:val="single"/>
        </w:rPr>
        <w:t>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r>
        <w:rPr>
          <w:rFonts w:hint="eastAsia" w:ascii="宋体" w:hAnsi="宋体"/>
          <w:color w:val="000000"/>
          <w:szCs w:val="21"/>
          <w:highlight w:val="none"/>
        </w:rPr>
        <w:t>；</w:t>
      </w:r>
    </w:p>
    <w:p>
      <w:pPr>
        <w:numPr>
          <w:ilvl w:val="0"/>
          <w:numId w:val="0"/>
        </w:numPr>
        <w:tabs>
          <w:tab w:val="left" w:pos="530"/>
        </w:tabs>
        <w:spacing w:line="460" w:lineRule="exact"/>
        <w:ind w:leftChars="200"/>
        <w:rPr>
          <w:rFonts w:hint="eastAsia"/>
          <w:sz w:val="21"/>
          <w:szCs w:val="21"/>
        </w:rPr>
      </w:pPr>
      <w:r>
        <w:rPr>
          <w:rFonts w:hint="eastAsia" w:hAnsi="宋体"/>
          <w:color w:val="000000"/>
          <w:sz w:val="21"/>
          <w:szCs w:val="21"/>
          <w:highlight w:val="none"/>
          <w:lang w:val="en-US" w:eastAsia="zh-CN"/>
        </w:rPr>
        <w:t xml:space="preserve">5. </w:t>
      </w:r>
      <w:r>
        <w:rPr>
          <w:rFonts w:hint="eastAsia" w:ascii="宋体" w:hAnsi="宋体"/>
          <w:b/>
          <w:bCs/>
          <w:color w:val="000000"/>
          <w:sz w:val="21"/>
          <w:szCs w:val="21"/>
          <w:highlight w:val="none"/>
        </w:rPr>
        <w:t>供应商须无围标、串标行为，投标文件提供《无围标串通等违法违规行为承诺书》（承诺书格式自行编制）和提供《廉洁承诺书》(承诺书格式自行编制)</w:t>
      </w:r>
      <w:r>
        <w:rPr>
          <w:rFonts w:hint="eastAsia" w:ascii="宋体" w:hAnsi="宋体"/>
          <w:color w:val="000000"/>
          <w:sz w:val="21"/>
          <w:szCs w:val="21"/>
          <w:highlight w:val="none"/>
        </w:rPr>
        <w:t>；</w:t>
      </w:r>
    </w:p>
    <w:p>
      <w:pPr>
        <w:tabs>
          <w:tab w:val="left" w:pos="7391"/>
        </w:tabs>
        <w:spacing w:line="336" w:lineRule="auto"/>
        <w:ind w:firstLine="420" w:firstLineChars="200"/>
        <w:rPr>
          <w:rFonts w:hint="eastAsia" w:ascii="宋体" w:hAnsi="宋体"/>
          <w:bCs/>
          <w:szCs w:val="21"/>
        </w:rPr>
      </w:pPr>
      <w:r>
        <w:rPr>
          <w:rFonts w:hint="eastAsia" w:ascii="宋体" w:hAnsi="宋体"/>
          <w:color w:val="000000"/>
          <w:szCs w:val="21"/>
          <w:highlight w:val="none"/>
          <w:lang w:val="en-US" w:eastAsia="zh-CN"/>
        </w:rPr>
        <w:t xml:space="preserve">6. </w:t>
      </w:r>
      <w:r>
        <w:rPr>
          <w:rFonts w:hint="eastAsia" w:ascii="宋体" w:hAnsi="宋体"/>
          <w:color w:val="000000"/>
          <w:szCs w:val="21"/>
          <w:highlight w:val="none"/>
        </w:rPr>
        <w:t>本项目不接受联合体报价</w:t>
      </w:r>
      <w:r>
        <w:rPr>
          <w:rFonts w:hint="eastAsia" w:ascii="宋体" w:hAnsi="宋体"/>
          <w:color w:val="000000"/>
          <w:szCs w:val="21"/>
          <w:highlight w:val="none"/>
          <w:lang w:eastAsia="zh-CN"/>
        </w:rPr>
        <w:t>，</w:t>
      </w:r>
      <w:r>
        <w:rPr>
          <w:rFonts w:hint="eastAsia" w:ascii="宋体" w:hAnsi="宋体"/>
          <w:bCs/>
          <w:szCs w:val="21"/>
          <w:highlight w:val="none"/>
        </w:rPr>
        <w:t>不允许分包，一旦发现或被举报有分包行为</w:t>
      </w:r>
      <w:r>
        <w:rPr>
          <w:rFonts w:hint="eastAsia" w:ascii="宋体" w:hAnsi="宋体"/>
          <w:bCs/>
          <w:szCs w:val="21"/>
        </w:rPr>
        <w:t>，将取消中标资格，并列入黑名单，永久性不接纳为供应商。</w:t>
      </w:r>
    </w:p>
    <w:p>
      <w:pPr>
        <w:numPr>
          <w:ilvl w:val="0"/>
          <w:numId w:val="0"/>
        </w:numPr>
        <w:tabs>
          <w:tab w:val="left" w:pos="530"/>
        </w:tabs>
        <w:spacing w:line="460" w:lineRule="exact"/>
        <w:ind w:leftChars="0"/>
        <w:rPr>
          <w:rFonts w:hint="eastAsia" w:ascii="宋体" w:hAnsi="宋体"/>
          <w:szCs w:val="21"/>
        </w:rPr>
      </w:pPr>
      <w:r>
        <w:rPr>
          <w:rFonts w:hint="eastAsia" w:ascii="宋体"/>
          <w:b w:val="0"/>
          <w:bCs w:val="0"/>
          <w:lang w:val="en-US" w:eastAsia="zh-CN"/>
        </w:rPr>
        <w:t>六、</w:t>
      </w:r>
      <w:r>
        <w:rPr>
          <w:rFonts w:hint="eastAsia" w:ascii="宋体"/>
          <w:b w:val="0"/>
          <w:bCs w:val="0"/>
        </w:rPr>
        <w:t>报名时间和方式。</w:t>
      </w:r>
      <w:r>
        <w:rPr>
          <w:rFonts w:hint="eastAsia" w:ascii="宋体"/>
        </w:rPr>
        <w:t>（本次询价均使用北京时间，24小时制）</w:t>
      </w:r>
    </w:p>
    <w:p>
      <w:pPr>
        <w:spacing w:line="480" w:lineRule="exact"/>
        <w:jc w:val="both"/>
        <w:rPr>
          <w:rFonts w:hint="eastAsia" w:ascii="宋体"/>
          <w:color w:val="FF0000"/>
        </w:rPr>
      </w:pPr>
      <w:r>
        <w:rPr>
          <w:rFonts w:hint="eastAsia" w:ascii="宋体"/>
          <w:b/>
          <w:bCs/>
        </w:rPr>
        <w:t>报名时间</w:t>
      </w:r>
      <w:r>
        <w:rPr>
          <w:rFonts w:hint="eastAsia" w:ascii="宋体"/>
        </w:rPr>
        <w:t>：</w:t>
      </w:r>
      <w:r>
        <w:rPr>
          <w:rFonts w:hint="eastAsia" w:ascii="宋体"/>
          <w:color w:val="FF0000"/>
        </w:rPr>
        <w:t xml:space="preserve"> </w:t>
      </w:r>
      <w:r>
        <w:rPr>
          <w:rFonts w:hint="eastAsia" w:ascii="宋体"/>
        </w:rPr>
        <w:t>202</w:t>
      </w:r>
      <w:r>
        <w:rPr>
          <w:rFonts w:hint="eastAsia" w:ascii="宋体"/>
          <w:lang w:val="en-US" w:eastAsia="zh-CN"/>
        </w:rPr>
        <w:t>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24</w:t>
      </w:r>
      <w:r>
        <w:rPr>
          <w:rFonts w:hint="eastAsia" w:ascii="宋体"/>
        </w:rPr>
        <w:t>日至202</w:t>
      </w:r>
      <w:r>
        <w:rPr>
          <w:rFonts w:hint="eastAsia" w:ascii="宋体"/>
          <w:lang w:val="en-US" w:eastAsia="zh-CN"/>
        </w:rPr>
        <w:t>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日(上午8:</w:t>
      </w:r>
      <w:r>
        <w:rPr>
          <w:rFonts w:hint="eastAsia" w:ascii="宋体"/>
          <w:lang w:val="en-US" w:eastAsia="zh-CN"/>
        </w:rPr>
        <w:t>3</w:t>
      </w:r>
      <w:r>
        <w:rPr>
          <w:rFonts w:hint="eastAsia" w:ascii="宋体"/>
        </w:rPr>
        <w:t>0-12:00，下午</w:t>
      </w:r>
      <w:r>
        <w:rPr>
          <w:rFonts w:hint="eastAsia" w:ascii="宋体"/>
          <w:lang w:val="en-US" w:eastAsia="zh-CN"/>
        </w:rPr>
        <w:t>14</w:t>
      </w:r>
      <w:r>
        <w:rPr>
          <w:rFonts w:hint="eastAsia" w:ascii="宋体"/>
        </w:rPr>
        <w:t>:30-</w:t>
      </w:r>
      <w:r>
        <w:rPr>
          <w:rFonts w:hint="eastAsia" w:ascii="宋体"/>
          <w:lang w:val="en-US" w:eastAsia="zh-CN"/>
        </w:rPr>
        <w:t>17</w:t>
      </w:r>
      <w:r>
        <w:rPr>
          <w:rFonts w:hint="eastAsia" w:ascii="宋体"/>
        </w:rPr>
        <w:t>:30分，节假日除外）</w:t>
      </w:r>
    </w:p>
    <w:p>
      <w:pPr>
        <w:spacing w:line="480" w:lineRule="exact"/>
        <w:jc w:val="both"/>
        <w:rPr>
          <w:rFonts w:hint="eastAsia" w:ascii="宋体"/>
        </w:rPr>
      </w:pPr>
      <w:r>
        <w:rPr>
          <w:rFonts w:hint="eastAsia" w:ascii="宋体"/>
          <w:b/>
          <w:bCs/>
        </w:rPr>
        <w:t>报名地点：</w:t>
      </w:r>
      <w:r>
        <w:rPr>
          <w:rFonts w:hint="eastAsia" w:ascii="宋体"/>
          <w:color w:val="auto"/>
        </w:rPr>
        <w:t>中山市古镇人民医院</w:t>
      </w:r>
      <w:r>
        <w:rPr>
          <w:rFonts w:hint="eastAsia" w:ascii="宋体"/>
          <w:color w:val="auto"/>
          <w:lang w:eastAsia="zh-CN"/>
        </w:rPr>
        <w:t>行政区</w:t>
      </w:r>
      <w:r>
        <w:rPr>
          <w:rFonts w:hint="eastAsia" w:ascii="宋体"/>
          <w:color w:val="auto"/>
        </w:rPr>
        <w:t>采</w:t>
      </w:r>
      <w:r>
        <w:rPr>
          <w:rFonts w:hint="eastAsia" w:ascii="宋体"/>
        </w:rPr>
        <w:t>购办公室（总务科）。</w:t>
      </w:r>
    </w:p>
    <w:p>
      <w:pPr>
        <w:spacing w:line="480" w:lineRule="exact"/>
        <w:jc w:val="both"/>
        <w:rPr>
          <w:rFonts w:hint="eastAsia" w:ascii="宋体"/>
          <w:b/>
          <w:bCs/>
        </w:rPr>
      </w:pPr>
      <w:r>
        <w:rPr>
          <w:rFonts w:hint="eastAsia" w:ascii="宋体"/>
          <w:b/>
          <w:bCs/>
        </w:rPr>
        <w:t>报名方式：报价单位提交以下资料现场报名</w:t>
      </w:r>
      <w:r>
        <w:rPr>
          <w:rFonts w:hint="eastAsia" w:ascii="宋体"/>
          <w:b/>
          <w:bCs/>
          <w:lang w:eastAsia="zh-CN"/>
        </w:rPr>
        <w:t>（</w:t>
      </w:r>
      <w:r>
        <w:rPr>
          <w:rFonts w:hint="eastAsia" w:ascii="ˎ̥" w:hAnsi="ˎ̥"/>
          <w:b/>
          <w:bCs/>
          <w:szCs w:val="21"/>
        </w:rPr>
        <w:t>报价文件</w:t>
      </w:r>
      <w:r>
        <w:rPr>
          <w:rFonts w:hint="eastAsia" w:ascii="ˎ̥" w:hAnsi="ˎ̥"/>
          <w:b/>
          <w:bCs/>
          <w:szCs w:val="21"/>
          <w:lang w:val="en-US" w:eastAsia="zh-CN"/>
        </w:rPr>
        <w:t>与报名可同一时间）</w:t>
      </w:r>
      <w:r>
        <w:rPr>
          <w:rFonts w:hint="eastAsia" w:ascii="宋体"/>
          <w:b/>
          <w:bCs/>
          <w:lang w:eastAsia="zh-CN"/>
        </w:rPr>
        <w:t>，</w:t>
      </w:r>
      <w:r>
        <w:rPr>
          <w:rFonts w:hint="eastAsia" w:ascii="宋体"/>
          <w:b/>
          <w:bCs/>
          <w:lang w:val="en-US" w:eastAsia="zh-CN"/>
        </w:rPr>
        <w:t>不接受电话、快递、邮寄等方式报名及提交资料</w:t>
      </w:r>
      <w:r>
        <w:rPr>
          <w:rFonts w:hint="eastAsia" w:ascii="宋体"/>
          <w:b/>
          <w:bCs/>
        </w:rPr>
        <w:t>。</w:t>
      </w:r>
    </w:p>
    <w:p>
      <w:pPr>
        <w:spacing w:line="480" w:lineRule="exact"/>
        <w:jc w:val="both"/>
        <w:rPr>
          <w:rFonts w:hint="eastAsia" w:ascii="宋体"/>
          <w:color w:val="auto"/>
        </w:rPr>
      </w:pPr>
      <w:r>
        <w:rPr>
          <w:rFonts w:hint="eastAsia" w:ascii="宋体" w:hAnsi="宋体" w:eastAsia="宋体" w:cs="宋体"/>
          <w:b/>
          <w:bCs/>
          <w:color w:val="auto"/>
          <w:szCs w:val="21"/>
        </w:rPr>
        <w:t>①有效营业执照复印件、②</w:t>
      </w:r>
      <w:r>
        <w:rPr>
          <w:rFonts w:hint="eastAsia" w:ascii="宋体" w:hAnsi="宋体" w:eastAsia="宋体" w:cs="宋体"/>
          <w:b/>
          <w:bCs/>
          <w:color w:val="auto"/>
          <w:sz w:val="21"/>
          <w:szCs w:val="21"/>
        </w:rPr>
        <w:t>法定代表人证明书</w:t>
      </w:r>
      <w:r>
        <w:rPr>
          <w:rFonts w:hint="eastAsia" w:ascii="宋体" w:hAnsi="宋体" w:eastAsia="宋体" w:cs="宋体"/>
          <w:b/>
          <w:bCs/>
          <w:color w:val="auto"/>
          <w:sz w:val="21"/>
          <w:szCs w:val="21"/>
          <w:lang w:eastAsia="zh-CN"/>
        </w:rPr>
        <w:t>原件、</w:t>
      </w:r>
      <w:r>
        <w:rPr>
          <w:rFonts w:hint="eastAsia" w:ascii="宋体" w:hAnsi="宋体" w:eastAsia="宋体" w:cs="宋体"/>
          <w:b/>
          <w:bCs/>
          <w:color w:val="auto"/>
          <w:sz w:val="28"/>
          <w:szCs w:val="28"/>
          <w:lang w:eastAsia="zh-CN"/>
        </w:rPr>
        <w:sym w:font="Wingdings" w:char="F083"/>
      </w:r>
      <w:r>
        <w:rPr>
          <w:rFonts w:hint="eastAsia" w:ascii="宋体" w:hAnsi="宋体" w:eastAsia="宋体" w:cs="宋体"/>
          <w:b/>
          <w:bCs/>
          <w:color w:val="auto"/>
          <w:szCs w:val="21"/>
        </w:rPr>
        <w:t>经办人身份证复印件及法定代表人授权委托书原件。</w:t>
      </w:r>
      <w:r>
        <w:rPr>
          <w:rFonts w:hint="eastAsia" w:ascii="宋体" w:hAnsi="宋体" w:eastAsia="宋体" w:cs="宋体"/>
          <w:color w:val="auto"/>
          <w:kern w:val="28"/>
          <w:szCs w:val="21"/>
        </w:rPr>
        <w:t>以上证件现场报名期间均需提供原件核查，复印件</w:t>
      </w:r>
      <w:r>
        <w:rPr>
          <w:rFonts w:hint="eastAsia" w:ascii="宋体" w:hAnsi="宋体"/>
          <w:color w:val="auto"/>
          <w:kern w:val="28"/>
          <w:szCs w:val="21"/>
        </w:rPr>
        <w:t>加盖公章作为报名备案资料。</w:t>
      </w:r>
    </w:p>
    <w:p>
      <w:pPr>
        <w:numPr>
          <w:ilvl w:val="0"/>
          <w:numId w:val="0"/>
        </w:numPr>
        <w:spacing w:line="480" w:lineRule="exact"/>
        <w:ind w:leftChars="0"/>
        <w:jc w:val="both"/>
        <w:rPr>
          <w:rFonts w:ascii="宋体"/>
        </w:rPr>
      </w:pPr>
      <w:r>
        <w:rPr>
          <w:rFonts w:hint="eastAsia" w:ascii="宋体"/>
          <w:b/>
          <w:bCs/>
          <w:lang w:val="en-US" w:eastAsia="zh-CN"/>
        </w:rPr>
        <w:t>七、</w:t>
      </w:r>
      <w:r>
        <w:rPr>
          <w:rFonts w:hint="eastAsia" w:ascii="宋体"/>
        </w:rPr>
        <w:t>本询价文件规定的时间（本次询价均使用北京时间，24小时制）</w:t>
      </w:r>
      <w:r>
        <w:rPr>
          <w:rFonts w:hint="eastAsia" w:ascii="宋体"/>
          <w:lang w:eastAsia="zh-CN"/>
        </w:rPr>
        <w:t>。</w:t>
      </w:r>
    </w:p>
    <w:p>
      <w:pPr>
        <w:numPr>
          <w:ilvl w:val="0"/>
          <w:numId w:val="0"/>
        </w:numPr>
        <w:spacing w:line="440" w:lineRule="exact"/>
        <w:ind w:leftChars="0"/>
        <w:rPr>
          <w:rFonts w:hint="eastAsia" w:ascii="宋体" w:hAnsi="宋体"/>
          <w:color w:val="auto"/>
        </w:rPr>
      </w:pPr>
      <w:r>
        <w:rPr>
          <w:rFonts w:hint="eastAsia" w:ascii="宋体" w:hAnsi="宋体"/>
          <w:b/>
          <w:bCs/>
          <w:color w:val="auto"/>
          <w:lang w:val="en-US" w:eastAsia="zh-CN"/>
        </w:rPr>
        <w:t>八</w:t>
      </w:r>
      <w:r>
        <w:rPr>
          <w:rFonts w:hint="eastAsia" w:ascii="ˎ̥" w:hAnsi="ˎ̥"/>
          <w:b/>
          <w:bCs/>
          <w:szCs w:val="21"/>
          <w:lang w:val="en-US" w:eastAsia="zh-CN"/>
        </w:rPr>
        <w:t>、报名及</w:t>
      </w:r>
      <w:r>
        <w:rPr>
          <w:rFonts w:hint="eastAsia" w:ascii="ˎ̥" w:hAnsi="ˎ̥"/>
          <w:b/>
          <w:bCs/>
          <w:szCs w:val="21"/>
        </w:rPr>
        <w:t>递交报价文件截止时间</w:t>
      </w:r>
      <w:r>
        <w:rPr>
          <w:rFonts w:hint="eastAsia" w:ascii="ˎ̥" w:hAnsi="ˎ̥"/>
          <w:color w:val="auto"/>
          <w:szCs w:val="21"/>
        </w:rPr>
        <w:t>：</w:t>
      </w:r>
      <w:r>
        <w:rPr>
          <w:rFonts w:hint="eastAsia" w:ascii="ˎ̥" w:hAnsi="ˎ̥"/>
          <w:b/>
          <w:bCs/>
          <w:color w:val="auto"/>
          <w:szCs w:val="21"/>
        </w:rPr>
        <w:t xml:space="preserve"> </w:t>
      </w:r>
      <w:r>
        <w:rPr>
          <w:rFonts w:hint="eastAsia" w:ascii="宋体"/>
          <w:b/>
          <w:bCs/>
        </w:rPr>
        <w:t>202</w:t>
      </w:r>
      <w:r>
        <w:rPr>
          <w:rFonts w:hint="eastAsia" w:ascii="宋体"/>
          <w:b/>
          <w:bCs/>
          <w:lang w:val="en-US" w:eastAsia="zh-CN"/>
        </w:rPr>
        <w:t>5</w:t>
      </w:r>
      <w:r>
        <w:rPr>
          <w:rFonts w:hint="eastAsia" w:ascii="宋体"/>
          <w:b/>
          <w:bCs/>
        </w:rPr>
        <w:t>年</w:t>
      </w:r>
      <w:r>
        <w:rPr>
          <w:rFonts w:hint="eastAsia" w:ascii="宋体"/>
          <w:b/>
          <w:bCs/>
          <w:lang w:val="en-US" w:eastAsia="zh-CN"/>
        </w:rPr>
        <w:t>10</w:t>
      </w:r>
      <w:r>
        <w:rPr>
          <w:rFonts w:hint="eastAsia" w:ascii="宋体"/>
          <w:b/>
          <w:bCs/>
        </w:rPr>
        <w:t>月</w:t>
      </w:r>
      <w:r>
        <w:rPr>
          <w:rFonts w:hint="eastAsia" w:ascii="宋体"/>
          <w:b/>
          <w:bCs/>
          <w:lang w:val="en-US" w:eastAsia="zh-CN"/>
        </w:rPr>
        <w:t>30</w:t>
      </w:r>
      <w:r>
        <w:rPr>
          <w:rFonts w:hint="eastAsia" w:ascii="宋体"/>
          <w:b/>
          <w:bCs/>
        </w:rPr>
        <w:t>日</w:t>
      </w:r>
      <w:r>
        <w:rPr>
          <w:rFonts w:hint="eastAsia" w:ascii="宋体"/>
          <w:b/>
          <w:bCs/>
          <w:lang w:eastAsia="zh-CN"/>
        </w:rPr>
        <w:t>上</w:t>
      </w:r>
      <w:r>
        <w:rPr>
          <w:rFonts w:hint="eastAsia" w:ascii="宋体"/>
          <w:b/>
          <w:bCs/>
          <w:szCs w:val="22"/>
        </w:rPr>
        <w:t>午</w:t>
      </w:r>
      <w:r>
        <w:rPr>
          <w:rFonts w:hint="eastAsia" w:ascii="宋体"/>
          <w:b/>
          <w:bCs/>
          <w:szCs w:val="22"/>
          <w:lang w:val="en-US" w:eastAsia="zh-CN"/>
        </w:rPr>
        <w:t>11</w:t>
      </w:r>
      <w:bookmarkStart w:id="6" w:name="_GoBack"/>
      <w:bookmarkEnd w:id="6"/>
      <w:r>
        <w:rPr>
          <w:rFonts w:hint="eastAsia" w:ascii="宋体"/>
          <w:b/>
          <w:bCs/>
          <w:szCs w:val="22"/>
        </w:rPr>
        <w:t>:</w:t>
      </w:r>
      <w:r>
        <w:rPr>
          <w:rFonts w:hint="eastAsia" w:ascii="宋体"/>
          <w:b/>
          <w:bCs/>
          <w:szCs w:val="22"/>
          <w:lang w:val="en-US" w:eastAsia="zh-CN"/>
        </w:rPr>
        <w:t>0</w:t>
      </w:r>
      <w:r>
        <w:rPr>
          <w:rFonts w:hint="eastAsia" w:ascii="宋体"/>
          <w:b/>
          <w:bCs/>
          <w:szCs w:val="22"/>
        </w:rPr>
        <w:t>0时（北京时间）</w:t>
      </w:r>
      <w:r>
        <w:rPr>
          <w:rFonts w:hint="eastAsia"/>
          <w:b/>
          <w:bCs/>
          <w:color w:val="auto"/>
          <w:szCs w:val="22"/>
        </w:rPr>
        <w:t>。</w:t>
      </w:r>
    </w:p>
    <w:p>
      <w:pPr>
        <w:numPr>
          <w:ilvl w:val="0"/>
          <w:numId w:val="0"/>
        </w:numPr>
        <w:spacing w:line="440" w:lineRule="exact"/>
        <w:ind w:leftChars="0"/>
        <w:rPr>
          <w:rFonts w:hint="eastAsia" w:ascii="宋体" w:hAnsi="宋体"/>
          <w:color w:val="auto"/>
        </w:rPr>
      </w:pPr>
      <w:r>
        <w:rPr>
          <w:rFonts w:hint="eastAsia"/>
          <w:b w:val="0"/>
          <w:bCs w:val="0"/>
          <w:color w:val="auto"/>
          <w:szCs w:val="22"/>
          <w:lang w:val="en-US" w:eastAsia="zh-CN"/>
        </w:rPr>
        <w:t>九</w:t>
      </w:r>
      <w:r>
        <w:rPr>
          <w:rFonts w:hint="eastAsia" w:ascii="宋体" w:hAnsi="宋体"/>
          <w:b w:val="0"/>
          <w:bCs w:val="0"/>
          <w:color w:val="auto"/>
          <w:lang w:val="en-US" w:eastAsia="zh-CN"/>
        </w:rPr>
        <w:t>、</w:t>
      </w:r>
      <w:r>
        <w:rPr>
          <w:rFonts w:hint="eastAsia" w:ascii="宋体" w:hAnsi="宋体"/>
          <w:b w:val="0"/>
          <w:bCs w:val="0"/>
          <w:color w:val="auto"/>
          <w:lang w:eastAsia="zh-CN"/>
        </w:rPr>
        <w:t>询价评选</w:t>
      </w:r>
      <w:r>
        <w:rPr>
          <w:rFonts w:hint="eastAsia" w:ascii="宋体" w:hAnsi="宋体"/>
          <w:b w:val="0"/>
          <w:bCs w:val="0"/>
          <w:color w:val="auto"/>
        </w:rPr>
        <w:t>时间：</w:t>
      </w:r>
      <w:r>
        <w:rPr>
          <w:rFonts w:ascii="宋体" w:hAnsi="宋体"/>
          <w:color w:val="auto"/>
        </w:rPr>
        <w:t>20</w:t>
      </w:r>
      <w:r>
        <w:rPr>
          <w:rFonts w:hint="eastAsia" w:ascii="宋体" w:hAnsi="宋体"/>
          <w:color w:val="auto"/>
        </w:rPr>
        <w:t>2</w:t>
      </w:r>
      <w:r>
        <w:rPr>
          <w:rFonts w:hint="eastAsia" w:ascii="宋体" w:hAnsi="宋体"/>
          <w:color w:val="auto"/>
          <w:lang w:val="en-US" w:eastAsia="zh-CN"/>
        </w:rPr>
        <w:t>5</w:t>
      </w:r>
      <w:r>
        <w:rPr>
          <w:rFonts w:hint="eastAsia" w:ascii="宋体" w:hAnsi="宋体"/>
          <w:color w:val="auto"/>
        </w:rPr>
        <w:t>年</w:t>
      </w:r>
      <w:r>
        <w:rPr>
          <w:rFonts w:hint="eastAsia" w:ascii="宋体" w:hAnsi="宋体"/>
          <w:color w:val="auto"/>
          <w:lang w:val="en-US" w:eastAsia="zh-CN"/>
        </w:rPr>
        <w:t>10</w:t>
      </w:r>
      <w:r>
        <w:rPr>
          <w:rFonts w:hint="eastAsia" w:ascii="宋体" w:hAnsi="宋体"/>
          <w:color w:val="auto"/>
        </w:rPr>
        <w:t>月</w:t>
      </w:r>
      <w:r>
        <w:rPr>
          <w:rFonts w:hint="eastAsia" w:ascii="宋体" w:hAnsi="宋体"/>
          <w:color w:val="auto"/>
          <w:lang w:val="en-US" w:eastAsia="zh-CN"/>
        </w:rPr>
        <w:t>30</w:t>
      </w:r>
      <w:r>
        <w:rPr>
          <w:rFonts w:hint="eastAsia" w:ascii="宋体" w:hAnsi="宋体"/>
          <w:color w:val="auto"/>
        </w:rPr>
        <w:t>日</w:t>
      </w:r>
      <w:r>
        <w:rPr>
          <w:rFonts w:hint="eastAsia" w:ascii="宋体" w:hAnsi="宋体"/>
          <w:color w:val="auto"/>
          <w:lang w:eastAsia="zh-CN"/>
        </w:rPr>
        <w:t>下午</w:t>
      </w:r>
      <w:r>
        <w:rPr>
          <w:rFonts w:hint="eastAsia" w:ascii="宋体" w:hAnsi="宋体"/>
          <w:color w:val="auto"/>
        </w:rPr>
        <w:t>1</w:t>
      </w:r>
      <w:r>
        <w:rPr>
          <w:rFonts w:hint="eastAsia" w:ascii="宋体" w:hAnsi="宋体"/>
          <w:color w:val="auto"/>
          <w:lang w:val="en-US" w:eastAsia="zh-CN"/>
        </w:rPr>
        <w:t>5</w:t>
      </w:r>
      <w:r>
        <w:rPr>
          <w:rFonts w:ascii="宋体" w:hAnsi="宋体"/>
          <w:color w:val="auto"/>
        </w:rPr>
        <w:t>:</w:t>
      </w:r>
      <w:r>
        <w:rPr>
          <w:rFonts w:hint="eastAsia" w:ascii="宋体" w:hAnsi="宋体"/>
          <w:color w:val="auto"/>
          <w:lang w:val="en-US" w:eastAsia="zh-CN"/>
        </w:rPr>
        <w:t>0</w:t>
      </w:r>
      <w:r>
        <w:rPr>
          <w:rFonts w:ascii="宋体" w:hAnsi="宋体"/>
          <w:color w:val="auto"/>
        </w:rPr>
        <w:t>0</w:t>
      </w:r>
      <w:r>
        <w:rPr>
          <w:rFonts w:hint="eastAsia" w:ascii="宋体" w:hAnsi="宋体"/>
          <w:color w:val="auto"/>
        </w:rPr>
        <w:t>（北京时间）</w:t>
      </w:r>
      <w:r>
        <w:rPr>
          <w:rFonts w:hint="eastAsia" w:ascii="宋体" w:hAnsi="宋体"/>
          <w:color w:val="auto"/>
          <w:lang w:eastAsia="zh-CN"/>
        </w:rPr>
        <w:t>。</w:t>
      </w:r>
    </w:p>
    <w:p>
      <w:pPr>
        <w:numPr>
          <w:ilvl w:val="0"/>
          <w:numId w:val="0"/>
        </w:numPr>
        <w:spacing w:line="440" w:lineRule="exact"/>
        <w:ind w:leftChars="0"/>
        <w:rPr>
          <w:rFonts w:hint="eastAsia" w:ascii="宋体" w:hAnsi="宋体"/>
        </w:rPr>
      </w:pPr>
      <w:r>
        <w:rPr>
          <w:rFonts w:hint="eastAsia" w:ascii="宋体"/>
          <w:b w:val="0"/>
          <w:bCs w:val="0"/>
          <w:lang w:val="en-US" w:eastAsia="zh-CN"/>
        </w:rPr>
        <w:t>十</w:t>
      </w:r>
      <w:r>
        <w:rPr>
          <w:rFonts w:hint="eastAsia"/>
          <w:b w:val="0"/>
          <w:bCs w:val="0"/>
          <w:color w:val="auto"/>
          <w:szCs w:val="22"/>
          <w:lang w:val="en-US" w:eastAsia="zh-CN"/>
        </w:rPr>
        <w:t>、</w:t>
      </w:r>
      <w:r>
        <w:rPr>
          <w:rFonts w:hint="eastAsia"/>
          <w:b w:val="0"/>
          <w:bCs w:val="0"/>
          <w:color w:val="auto"/>
          <w:szCs w:val="22"/>
        </w:rPr>
        <w:t>递交</w:t>
      </w:r>
      <w:r>
        <w:rPr>
          <w:rFonts w:hint="eastAsia"/>
          <w:b w:val="0"/>
          <w:bCs w:val="0"/>
          <w:color w:val="auto"/>
          <w:szCs w:val="22"/>
          <w:lang w:eastAsia="zh-CN"/>
        </w:rPr>
        <w:t>询价</w:t>
      </w:r>
      <w:r>
        <w:rPr>
          <w:rFonts w:hint="eastAsia"/>
          <w:b w:val="0"/>
          <w:bCs w:val="0"/>
          <w:color w:val="auto"/>
          <w:szCs w:val="22"/>
        </w:rPr>
        <w:t>报价文件地点：</w:t>
      </w:r>
      <w:r>
        <w:rPr>
          <w:rFonts w:hint="eastAsia" w:ascii="宋体"/>
          <w:color w:val="auto"/>
        </w:rPr>
        <w:t>中山市古镇人民医院</w:t>
      </w:r>
      <w:r>
        <w:rPr>
          <w:rFonts w:hint="eastAsia" w:ascii="宋体"/>
          <w:color w:val="auto"/>
          <w:lang w:eastAsia="zh-CN"/>
        </w:rPr>
        <w:t>行政区</w:t>
      </w:r>
      <w:r>
        <w:rPr>
          <w:rFonts w:hint="eastAsia" w:ascii="宋体"/>
        </w:rPr>
        <w:t>总务科（</w:t>
      </w:r>
      <w:r>
        <w:rPr>
          <w:rFonts w:hint="eastAsia" w:ascii="宋体"/>
          <w:color w:val="auto"/>
        </w:rPr>
        <w:t>采</w:t>
      </w:r>
      <w:r>
        <w:rPr>
          <w:rFonts w:hint="eastAsia" w:ascii="宋体"/>
        </w:rPr>
        <w:t>购办公室）</w:t>
      </w:r>
      <w:r>
        <w:rPr>
          <w:rFonts w:hint="eastAsia" w:ascii="宋体"/>
          <w:lang w:eastAsia="zh-CN"/>
        </w:rPr>
        <w:t>。</w:t>
      </w:r>
    </w:p>
    <w:p>
      <w:pPr>
        <w:numPr>
          <w:ilvl w:val="0"/>
          <w:numId w:val="0"/>
        </w:numPr>
        <w:spacing w:line="480" w:lineRule="exact"/>
        <w:ind w:leftChars="0"/>
        <w:jc w:val="both"/>
        <w:rPr>
          <w:rFonts w:hint="eastAsia" w:ascii="宋体"/>
        </w:rPr>
      </w:pPr>
      <w:r>
        <w:rPr>
          <w:rFonts w:hint="eastAsia" w:ascii="宋体"/>
          <w:b w:val="0"/>
          <w:bCs w:val="0"/>
          <w:lang w:val="en-US" w:eastAsia="zh-CN"/>
        </w:rPr>
        <w:t>十一、</w:t>
      </w:r>
      <w:r>
        <w:rPr>
          <w:rFonts w:hint="eastAsia" w:ascii="宋体"/>
        </w:rPr>
        <w:t>中山市古镇人民医院将不负责报价人准备报价文件和递交报价文件所发生的任何成本或费用。</w:t>
      </w:r>
    </w:p>
    <w:p>
      <w:pPr>
        <w:numPr>
          <w:ilvl w:val="0"/>
          <w:numId w:val="0"/>
        </w:numPr>
        <w:spacing w:line="480" w:lineRule="exact"/>
        <w:ind w:leftChars="0"/>
        <w:jc w:val="both"/>
        <w:rPr>
          <w:rFonts w:hint="eastAsia" w:ascii="宋体"/>
        </w:rPr>
      </w:pPr>
      <w:r>
        <w:rPr>
          <w:rFonts w:hint="eastAsia" w:ascii="宋体"/>
          <w:b w:val="0"/>
          <w:bCs w:val="0"/>
          <w:lang w:val="en-US" w:eastAsia="zh-CN"/>
        </w:rPr>
        <w:t>十二、</w:t>
      </w:r>
      <w:r>
        <w:rPr>
          <w:rFonts w:hint="eastAsia" w:ascii="宋体"/>
        </w:rPr>
        <w:t>采购人联系方式</w:t>
      </w:r>
    </w:p>
    <w:p>
      <w:pPr>
        <w:numPr>
          <w:ilvl w:val="0"/>
          <w:numId w:val="0"/>
        </w:numPr>
        <w:spacing w:line="480" w:lineRule="exact"/>
        <w:ind w:firstLine="420" w:firstLineChars="200"/>
        <w:jc w:val="both"/>
        <w:rPr>
          <w:rFonts w:hint="eastAsia" w:ascii="宋体" w:hAnsi="宋体"/>
          <w:bCs/>
          <w:kern w:val="28"/>
          <w:szCs w:val="21"/>
        </w:rPr>
      </w:pPr>
      <w:r>
        <w:rPr>
          <w:rFonts w:hint="eastAsia" w:ascii="宋体" w:hAnsi="宋体"/>
        </w:rPr>
        <w:t>采购人：</w:t>
      </w:r>
      <w:r>
        <w:rPr>
          <w:rFonts w:hint="eastAsia" w:ascii="宋体" w:hAnsi="宋体"/>
          <w:bCs/>
          <w:kern w:val="28"/>
          <w:szCs w:val="21"/>
        </w:rPr>
        <w:t>中山市古镇人民医院采购办公室</w:t>
      </w:r>
    </w:p>
    <w:p>
      <w:pPr>
        <w:numPr>
          <w:ilvl w:val="0"/>
          <w:numId w:val="0"/>
        </w:numPr>
        <w:spacing w:line="480" w:lineRule="exact"/>
        <w:ind w:firstLine="420" w:firstLineChars="200"/>
        <w:jc w:val="both"/>
        <w:rPr>
          <w:rFonts w:hint="eastAsia" w:ascii="宋体"/>
        </w:rPr>
      </w:pPr>
      <w:r>
        <w:rPr>
          <w:rFonts w:hint="eastAsia" w:ascii="宋体"/>
        </w:rPr>
        <w:t>联系人：</w:t>
      </w:r>
      <w:r>
        <w:rPr>
          <w:rFonts w:hint="eastAsia" w:ascii="宋体"/>
          <w:lang w:eastAsia="zh-CN"/>
        </w:rPr>
        <w:t>毛</w:t>
      </w:r>
      <w:r>
        <w:rPr>
          <w:rFonts w:hint="eastAsia" w:ascii="宋体"/>
        </w:rPr>
        <w:t>先生</w:t>
      </w:r>
    </w:p>
    <w:p>
      <w:pPr>
        <w:numPr>
          <w:ilvl w:val="0"/>
          <w:numId w:val="0"/>
        </w:numPr>
        <w:spacing w:line="480" w:lineRule="exact"/>
        <w:ind w:firstLine="420" w:firstLineChars="200"/>
        <w:jc w:val="both"/>
        <w:rPr>
          <w:rFonts w:hint="eastAsia"/>
        </w:rPr>
      </w:pPr>
      <w:r>
        <w:rPr>
          <w:rFonts w:hint="eastAsia" w:ascii="宋体" w:hAnsi="宋体"/>
        </w:rPr>
        <w:t>电</w:t>
      </w:r>
      <w:r>
        <w:rPr>
          <w:rFonts w:hint="eastAsia" w:ascii="宋体" w:hAnsi="宋体"/>
          <w:lang w:val="en-US" w:eastAsia="zh-CN"/>
        </w:rPr>
        <w:t xml:space="preserve"> </w:t>
      </w:r>
      <w:r>
        <w:rPr>
          <w:rFonts w:hint="eastAsia" w:ascii="宋体" w:hAnsi="宋体"/>
        </w:rPr>
        <w:t>话：0760-22323790</w:t>
      </w:r>
    </w:p>
    <w:p>
      <w:pPr>
        <w:numPr>
          <w:ilvl w:val="0"/>
          <w:numId w:val="0"/>
        </w:numPr>
        <w:spacing w:line="480" w:lineRule="exact"/>
        <w:jc w:val="both"/>
        <w:rPr>
          <w:rFonts w:hint="eastAsia" w:ascii="宋体"/>
        </w:rPr>
      </w:pPr>
      <w:r>
        <w:rPr>
          <w:rFonts w:hint="eastAsia" w:ascii="宋体"/>
          <w:b w:val="0"/>
          <w:bCs w:val="0"/>
          <w:lang w:val="en-US" w:eastAsia="zh-CN"/>
        </w:rPr>
        <w:t>十三、</w:t>
      </w:r>
      <w:r>
        <w:rPr>
          <w:rFonts w:hint="eastAsia" w:ascii="宋体"/>
        </w:rPr>
        <w:t>有关此次询价之事宜，可按下列地址以书面形式向古镇人民医院查询：</w:t>
      </w:r>
    </w:p>
    <w:p>
      <w:pPr>
        <w:numPr>
          <w:ilvl w:val="0"/>
          <w:numId w:val="0"/>
        </w:numPr>
        <w:spacing w:line="480" w:lineRule="exact"/>
        <w:ind w:firstLine="420" w:firstLineChars="200"/>
        <w:jc w:val="both"/>
        <w:rPr>
          <w:rFonts w:hint="eastAsia" w:ascii="宋体"/>
        </w:rPr>
      </w:pPr>
      <w:r>
        <w:rPr>
          <w:rFonts w:hint="eastAsia" w:ascii="宋体"/>
        </w:rPr>
        <w:t>地址:中山市古镇</w:t>
      </w:r>
      <w:r>
        <w:rPr>
          <w:rFonts w:hint="eastAsia" w:ascii="宋体"/>
          <w:lang w:eastAsia="zh-CN"/>
        </w:rPr>
        <w:t>新兴中路</w:t>
      </w:r>
      <w:r>
        <w:rPr>
          <w:rFonts w:hint="eastAsia" w:ascii="宋体"/>
          <w:lang w:val="en-US" w:eastAsia="zh-CN"/>
        </w:rPr>
        <w:t>125号古镇</w:t>
      </w:r>
      <w:r>
        <w:rPr>
          <w:rFonts w:hint="eastAsia" w:ascii="宋体"/>
        </w:rPr>
        <w:t>人民医院</w:t>
      </w:r>
      <w:r>
        <w:rPr>
          <w:rFonts w:hint="eastAsia" w:ascii="宋体"/>
          <w:lang w:eastAsia="zh-CN"/>
        </w:rPr>
        <w:t>行政区</w:t>
      </w:r>
      <w:r>
        <w:rPr>
          <w:rFonts w:hint="eastAsia" w:ascii="宋体"/>
        </w:rPr>
        <w:t>总务科（采购办公室）</w:t>
      </w:r>
    </w:p>
    <w:p>
      <w:pPr>
        <w:numPr>
          <w:ilvl w:val="0"/>
          <w:numId w:val="0"/>
        </w:numPr>
        <w:spacing w:line="480" w:lineRule="exact"/>
        <w:ind w:firstLine="420" w:firstLineChars="200"/>
        <w:jc w:val="both"/>
        <w:rPr>
          <w:rFonts w:hint="eastAsia" w:ascii="宋体"/>
        </w:rPr>
      </w:pPr>
      <w:r>
        <w:rPr>
          <w:rFonts w:hint="eastAsia" w:ascii="宋体" w:hAnsi="宋体"/>
          <w:szCs w:val="21"/>
        </w:rPr>
        <w:t>联系人：</w:t>
      </w:r>
      <w:r>
        <w:rPr>
          <w:rFonts w:hint="eastAsia" w:ascii="宋体" w:hAnsi="宋体"/>
          <w:szCs w:val="21"/>
          <w:lang w:eastAsia="zh-CN"/>
        </w:rPr>
        <w:t>毛</w:t>
      </w:r>
      <w:r>
        <w:rPr>
          <w:rFonts w:hint="eastAsia" w:ascii="宋体" w:hAnsi="宋体"/>
          <w:szCs w:val="21"/>
        </w:rPr>
        <w:t>先生</w:t>
      </w:r>
      <w:r>
        <w:rPr>
          <w:rFonts w:hint="eastAsia" w:ascii="宋体"/>
        </w:rPr>
        <w:t xml:space="preserve">   </w:t>
      </w:r>
    </w:p>
    <w:p>
      <w:pPr>
        <w:numPr>
          <w:ilvl w:val="0"/>
          <w:numId w:val="0"/>
        </w:numPr>
        <w:spacing w:line="480" w:lineRule="exact"/>
        <w:ind w:firstLine="420" w:firstLineChars="200"/>
        <w:jc w:val="both"/>
        <w:rPr>
          <w:rFonts w:hint="eastAsia" w:ascii="宋体" w:hAnsi="宋体"/>
          <w:szCs w:val="21"/>
        </w:rPr>
      </w:pPr>
      <w:r>
        <w:rPr>
          <w:rFonts w:hint="eastAsia" w:ascii="宋体"/>
        </w:rPr>
        <w:t>电  话：0760-22323790</w:t>
      </w:r>
      <w:r>
        <w:rPr>
          <w:rFonts w:hint="eastAsia" w:ascii="宋体" w:hAnsi="宋体"/>
          <w:szCs w:val="21"/>
        </w:rPr>
        <w:t xml:space="preserve">   </w:t>
      </w:r>
    </w:p>
    <w:p>
      <w:pPr>
        <w:spacing w:line="480" w:lineRule="exact"/>
        <w:jc w:val="both"/>
        <w:rPr>
          <w:rFonts w:hint="eastAsia" w:ascii="宋体" w:hAnsi="宋体"/>
          <w:szCs w:val="21"/>
        </w:rPr>
      </w:pPr>
      <w:r>
        <w:rPr>
          <w:rFonts w:hint="eastAsia" w:ascii="宋体" w:hAnsi="宋体"/>
          <w:b w:val="0"/>
          <w:bCs w:val="0"/>
          <w:szCs w:val="21"/>
          <w:lang w:val="en-US" w:eastAsia="zh-CN"/>
        </w:rPr>
        <w:t>十四、</w:t>
      </w:r>
      <w:r>
        <w:rPr>
          <w:rFonts w:hint="eastAsia" w:ascii="宋体" w:hAnsi="宋体"/>
          <w:szCs w:val="21"/>
        </w:rPr>
        <w:t>监督部门：古镇人民医院监察室 联系电话：0760-22329962</w:t>
      </w:r>
    </w:p>
    <w:p>
      <w:pPr>
        <w:pStyle w:val="7"/>
        <w:jc w:val="left"/>
        <w:rPr>
          <w:rFonts w:hint="eastAsia" w:ascii="宋体" w:hAnsi="宋体" w:eastAsia="宋体"/>
          <w:b w:val="0"/>
          <w:sz w:val="21"/>
          <w:szCs w:val="21"/>
        </w:rPr>
        <w:sectPr>
          <w:headerReference r:id="rId4" w:type="first"/>
          <w:headerReference r:id="rId3" w:type="default"/>
          <w:pgSz w:w="11906" w:h="16838"/>
          <w:pgMar w:top="1440" w:right="1797" w:bottom="1440" w:left="1797" w:header="851" w:footer="992" w:gutter="0"/>
          <w:pgNumType w:start="1"/>
          <w:cols w:space="720" w:num="1"/>
          <w:docGrid w:linePitch="312" w:charSpace="0"/>
        </w:sectPr>
      </w:pPr>
    </w:p>
    <w:p>
      <w:pPr>
        <w:numPr>
          <w:ilvl w:val="0"/>
          <w:numId w:val="1"/>
        </w:numPr>
        <w:spacing w:line="480" w:lineRule="exact"/>
        <w:ind w:left="101" w:leftChars="0" w:firstLine="2209" w:firstLineChars="0"/>
        <w:jc w:val="both"/>
        <w:rPr>
          <w:rFonts w:hint="eastAsia" w:ascii="黑体" w:hAnsi="黑体" w:eastAsia="黑体" w:cs="黑体"/>
          <w:sz w:val="44"/>
          <w:szCs w:val="44"/>
        </w:rPr>
      </w:pPr>
      <w:bookmarkStart w:id="1" w:name="_Toc324837612"/>
      <w:bookmarkStart w:id="2" w:name="_Toc320890942"/>
      <w:bookmarkStart w:id="3" w:name="_Toc321725066"/>
      <w:bookmarkStart w:id="4" w:name="_Toc324837482"/>
      <w:r>
        <w:rPr>
          <w:rFonts w:hint="eastAsia" w:ascii="黑体" w:hAnsi="黑体" w:eastAsia="黑体" w:cs="黑体"/>
          <w:sz w:val="44"/>
          <w:szCs w:val="44"/>
        </w:rPr>
        <w:t>用 户 需 求 书</w:t>
      </w:r>
    </w:p>
    <w:p>
      <w:pPr>
        <w:numPr>
          <w:ilvl w:val="0"/>
          <w:numId w:val="0"/>
        </w:numPr>
        <w:spacing w:line="480" w:lineRule="exact"/>
        <w:ind w:left="2310" w:leftChars="0"/>
        <w:jc w:val="both"/>
        <w:rPr>
          <w:rFonts w:hint="eastAsia" w:ascii="黑体" w:hAnsi="黑体" w:eastAsia="黑体" w:cs="黑体"/>
          <w:sz w:val="44"/>
          <w:szCs w:val="44"/>
        </w:rPr>
      </w:pPr>
    </w:p>
    <w:bookmarkEnd w:id="1"/>
    <w:bookmarkEnd w:id="2"/>
    <w:bookmarkEnd w:id="3"/>
    <w:bookmarkEnd w:id="4"/>
    <w:p>
      <w:pPr>
        <w:numPr>
          <w:ilvl w:val="0"/>
          <w:numId w:val="2"/>
        </w:numPr>
        <w:tabs>
          <w:tab w:val="left" w:pos="424"/>
        </w:tabs>
        <w:adjustRightInd w:val="0"/>
        <w:spacing w:line="360" w:lineRule="auto"/>
        <w:rPr>
          <w:rFonts w:hAnsi="宋体"/>
          <w:szCs w:val="21"/>
        </w:rPr>
      </w:pPr>
      <w:r>
        <w:rPr>
          <w:rFonts w:hint="eastAsia" w:ascii="宋体" w:hAnsi="宋体"/>
          <w:b/>
          <w:szCs w:val="21"/>
        </w:rPr>
        <w:t>项目要求：</w:t>
      </w:r>
    </w:p>
    <w:p>
      <w:pPr>
        <w:tabs>
          <w:tab w:val="left" w:pos="424"/>
        </w:tabs>
        <w:adjustRightInd w:val="0"/>
        <w:spacing w:line="360" w:lineRule="auto"/>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招标的项目及范围为：</w:t>
      </w:r>
      <w:r>
        <w:rPr>
          <w:rFonts w:hint="eastAsia" w:ascii="宋体" w:hAnsi="宋体"/>
          <w:bCs/>
          <w:kern w:val="28"/>
          <w:szCs w:val="21"/>
          <w:lang w:eastAsia="zh-CN"/>
        </w:rPr>
        <w:t>中山市古镇人民医院电视及一体机移动支架采购项目</w:t>
      </w:r>
    </w:p>
    <w:p>
      <w:pPr>
        <w:tabs>
          <w:tab w:val="left" w:pos="424"/>
          <w:tab w:val="left" w:pos="3240"/>
        </w:tabs>
        <w:spacing w:line="360" w:lineRule="auto"/>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交货期：采购人通知交货后</w:t>
      </w:r>
      <w:r>
        <w:rPr>
          <w:rFonts w:hint="eastAsia" w:ascii="宋体" w:hAnsi="宋体" w:cs="宋体"/>
          <w:szCs w:val="21"/>
          <w:lang w:val="en-US" w:eastAsia="zh-CN"/>
        </w:rPr>
        <w:t>7</w:t>
      </w:r>
      <w:r>
        <w:rPr>
          <w:rFonts w:hint="eastAsia" w:ascii="宋体" w:hAnsi="宋体" w:cs="宋体"/>
          <w:szCs w:val="21"/>
        </w:rPr>
        <w:t>天内。</w:t>
      </w:r>
    </w:p>
    <w:p>
      <w:pPr>
        <w:tabs>
          <w:tab w:val="left" w:pos="424"/>
          <w:tab w:val="left" w:pos="3240"/>
        </w:tabs>
        <w:spacing w:line="360" w:lineRule="auto"/>
        <w:rPr>
          <w:rFonts w:hint="eastAsia" w:ascii="宋体" w:hAnsi="宋体" w:cs="宋体"/>
          <w:kern w:val="28"/>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本项目报价应包括：成交人</w:t>
      </w:r>
      <w:r>
        <w:rPr>
          <w:rFonts w:hint="eastAsia" w:ascii="宋体" w:hAnsi="宋体" w:cs="宋体"/>
          <w:kern w:val="28"/>
          <w:szCs w:val="21"/>
        </w:rPr>
        <w:t>承包及负责询价文件对成交人要求的一切事宜及责任包括货物、运输、验收相关服务等。</w:t>
      </w:r>
    </w:p>
    <w:p>
      <w:pPr>
        <w:tabs>
          <w:tab w:val="left" w:pos="424"/>
          <w:tab w:val="left" w:pos="3240"/>
        </w:tabs>
        <w:spacing w:line="360" w:lineRule="auto"/>
        <w:rPr>
          <w:rFonts w:hint="eastAsia" w:ascii="宋体" w:hAnsi="宋体" w:cs="宋体"/>
          <w:kern w:val="28"/>
          <w:szCs w:val="21"/>
        </w:rPr>
      </w:pPr>
      <w:r>
        <w:rPr>
          <w:rFonts w:hint="eastAsia" w:ascii="宋体" w:hAnsi="宋体" w:cs="宋体"/>
          <w:kern w:val="28"/>
          <w:szCs w:val="21"/>
        </w:rPr>
        <w:t>4</w:t>
      </w:r>
      <w:r>
        <w:rPr>
          <w:rFonts w:hint="eastAsia" w:ascii="宋体" w:hAnsi="宋体" w:cs="宋体"/>
          <w:kern w:val="28"/>
          <w:szCs w:val="21"/>
          <w:lang w:eastAsia="zh-CN"/>
        </w:rPr>
        <w:t>、</w:t>
      </w:r>
      <w:r>
        <w:rPr>
          <w:rFonts w:hint="eastAsia" w:ascii="宋体" w:hAnsi="宋体" w:cs="宋体"/>
          <w:szCs w:val="21"/>
        </w:rPr>
        <w:t>本项目询价文件对成交人要求的一切事宜及责任由成交人承包。</w:t>
      </w:r>
    </w:p>
    <w:p>
      <w:pPr>
        <w:tabs>
          <w:tab w:val="left" w:pos="424"/>
        </w:tabs>
        <w:spacing w:line="360" w:lineRule="auto"/>
        <w:rPr>
          <w:rFonts w:hint="eastAsia" w:ascii="宋体" w:hAnsi="宋体" w:cs="宋体"/>
          <w:kern w:val="28"/>
          <w:szCs w:val="21"/>
        </w:rPr>
      </w:pPr>
      <w:r>
        <w:rPr>
          <w:rFonts w:hint="eastAsia" w:ascii="宋体" w:hAnsi="宋体" w:cs="宋体"/>
          <w:kern w:val="28"/>
          <w:szCs w:val="21"/>
        </w:rPr>
        <w:t>5</w:t>
      </w:r>
      <w:r>
        <w:rPr>
          <w:rFonts w:hint="eastAsia" w:ascii="宋体" w:hAnsi="宋体" w:cs="宋体"/>
          <w:kern w:val="28"/>
          <w:szCs w:val="21"/>
          <w:lang w:eastAsia="zh-CN"/>
        </w:rPr>
        <w:t>、</w:t>
      </w:r>
      <w:r>
        <w:rPr>
          <w:rFonts w:hint="eastAsia" w:ascii="宋体" w:hAnsi="宋体" w:cs="宋体"/>
          <w:szCs w:val="21"/>
        </w:rPr>
        <w:t>成交人未经采购人批准，不得再以任何方式转包或分包，否则被视为违约，追究当事人责任，并承担相应的损失。</w:t>
      </w:r>
    </w:p>
    <w:p>
      <w:pPr>
        <w:tabs>
          <w:tab w:val="left" w:pos="424"/>
          <w:tab w:val="left" w:pos="3240"/>
        </w:tabs>
        <w:spacing w:line="360" w:lineRule="auto"/>
        <w:rPr>
          <w:rFonts w:hint="eastAsia"/>
          <w:szCs w:val="21"/>
        </w:rPr>
      </w:pPr>
      <w:r>
        <w:rPr>
          <w:rFonts w:hint="eastAsia" w:ascii="宋体" w:hAnsi="宋体" w:cs="宋体"/>
          <w:kern w:val="28"/>
          <w:szCs w:val="21"/>
        </w:rPr>
        <w:t>6</w:t>
      </w:r>
      <w:r>
        <w:rPr>
          <w:rFonts w:hint="eastAsia" w:ascii="宋体" w:hAnsi="宋体" w:cs="宋体"/>
          <w:kern w:val="28"/>
          <w:szCs w:val="21"/>
          <w:lang w:eastAsia="zh-CN"/>
        </w:rPr>
        <w:t>、</w:t>
      </w:r>
      <w:r>
        <w:rPr>
          <w:rFonts w:hint="eastAsia" w:ascii="宋体" w:hAnsi="宋体" w:cs="宋体"/>
          <w:szCs w:val="21"/>
        </w:rPr>
        <w:t>本项目不接受联合体报</w:t>
      </w:r>
      <w:r>
        <w:rPr>
          <w:rFonts w:hint="eastAsia"/>
          <w:szCs w:val="21"/>
        </w:rPr>
        <w:t>价。</w:t>
      </w:r>
    </w:p>
    <w:p>
      <w:pPr>
        <w:widowControl w:val="0"/>
        <w:spacing w:line="360" w:lineRule="auto"/>
        <w:rPr>
          <w:rFonts w:hint="default" w:ascii="宋体" w:hAnsi="宋体" w:eastAsia="宋体" w:cs="宋体"/>
          <w:szCs w:val="21"/>
          <w:highlight w:val="none"/>
          <w:shd w:val="clear" w:color="auto" w:fill="FFFFFF"/>
          <w:lang w:val="en-US" w:eastAsia="zh-CN"/>
        </w:rPr>
      </w:pPr>
      <w:r>
        <w:rPr>
          <w:rFonts w:hint="eastAsia" w:ascii="宋体" w:hAnsi="宋体" w:cs="宋体"/>
          <w:szCs w:val="21"/>
          <w:highlight w:val="none"/>
          <w:shd w:val="clear" w:color="auto" w:fill="FFFFFF"/>
        </w:rPr>
        <w:t>7、交货时间：</w:t>
      </w:r>
      <w:r>
        <w:rPr>
          <w:rFonts w:hint="eastAsia" w:ascii="宋体" w:hAnsi="宋体" w:cs="宋体"/>
          <w:szCs w:val="21"/>
          <w:highlight w:val="none"/>
          <w:shd w:val="clear" w:color="auto" w:fill="FFFFFF"/>
          <w:lang w:val="en-US" w:eastAsia="zh-CN"/>
        </w:rPr>
        <w:t>按</w:t>
      </w:r>
      <w:r>
        <w:rPr>
          <w:rFonts w:hint="eastAsia" w:ascii="宋体" w:hAnsi="宋体" w:eastAsia="宋体" w:cs="宋体"/>
          <w:szCs w:val="21"/>
          <w:highlight w:val="none"/>
        </w:rPr>
        <w:t>采购</w:t>
      </w:r>
      <w:r>
        <w:rPr>
          <w:rFonts w:hint="eastAsia" w:ascii="宋体" w:hAnsi="宋体" w:cs="宋体"/>
          <w:szCs w:val="21"/>
          <w:highlight w:val="none"/>
        </w:rPr>
        <w:t>人通知</w:t>
      </w:r>
      <w:r>
        <w:rPr>
          <w:rFonts w:hint="eastAsia" w:ascii="宋体" w:hAnsi="宋体" w:cs="宋体"/>
          <w:szCs w:val="21"/>
          <w:highlight w:val="none"/>
          <w:lang w:eastAsia="zh-CN"/>
        </w:rPr>
        <w:t>，</w:t>
      </w:r>
      <w:r>
        <w:rPr>
          <w:rFonts w:hint="eastAsia" w:ascii="宋体" w:hAnsi="宋体" w:cs="宋体"/>
          <w:szCs w:val="21"/>
          <w:highlight w:val="none"/>
          <w:lang w:val="en-US" w:eastAsia="zh-CN"/>
        </w:rPr>
        <w:t>收到货后3天内完成安装。</w:t>
      </w:r>
    </w:p>
    <w:p>
      <w:pPr>
        <w:widowControl w:val="0"/>
        <w:spacing w:line="360" w:lineRule="auto"/>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8、交货地点：</w:t>
      </w:r>
      <w:r>
        <w:rPr>
          <w:rFonts w:hint="eastAsia" w:ascii="宋体" w:hAnsi="宋体"/>
          <w:szCs w:val="21"/>
        </w:rPr>
        <w:t>中山市古镇人民医院指定地点</w:t>
      </w:r>
      <w:r>
        <w:rPr>
          <w:rFonts w:hint="eastAsia" w:ascii="宋体" w:hAnsi="宋体" w:cs="宋体"/>
          <w:szCs w:val="21"/>
          <w:shd w:val="clear" w:color="auto" w:fill="FFFFFF"/>
        </w:rPr>
        <w:t>  </w:t>
      </w:r>
    </w:p>
    <w:p>
      <w:pPr>
        <w:tabs>
          <w:tab w:val="left" w:pos="424"/>
          <w:tab w:val="left" w:pos="3240"/>
        </w:tabs>
        <w:spacing w:line="360" w:lineRule="auto"/>
        <w:rPr>
          <w:rFonts w:hint="eastAsia" w:ascii="宋体" w:hAnsi="宋体" w:cs="宋体"/>
          <w:szCs w:val="21"/>
        </w:rPr>
      </w:pPr>
      <w:r>
        <w:rPr>
          <w:rFonts w:hint="eastAsia" w:ascii="宋体" w:hAnsi="宋体" w:cs="宋体"/>
          <w:szCs w:val="21"/>
        </w:rPr>
        <w:t>9、验货方式</w:t>
      </w:r>
      <w:r>
        <w:rPr>
          <w:rFonts w:hint="eastAsia" w:ascii="宋体" w:hAnsi="宋体" w:cs="宋体"/>
          <w:szCs w:val="21"/>
          <w:lang w:eastAsia="zh-CN"/>
        </w:rPr>
        <w:t>：</w:t>
      </w:r>
      <w:r>
        <w:rPr>
          <w:rFonts w:hint="eastAsia" w:ascii="宋体" w:hAnsi="宋体" w:cs="宋体"/>
          <w:szCs w:val="21"/>
        </w:rPr>
        <w:t>成交人对提供货物的质量、安全承担全</w:t>
      </w:r>
      <w:r>
        <w:rPr>
          <w:rFonts w:hint="eastAsia" w:ascii="宋体" w:hAnsi="宋体" w:cs="宋体"/>
          <w:szCs w:val="21"/>
          <w:lang w:val="en-US" w:eastAsia="zh-CN"/>
        </w:rPr>
        <w:t>部</w:t>
      </w:r>
      <w:r>
        <w:rPr>
          <w:rFonts w:hint="eastAsia" w:ascii="宋体" w:hAnsi="宋体" w:cs="宋体"/>
          <w:szCs w:val="21"/>
        </w:rPr>
        <w:t>责任。并保证供应的</w:t>
      </w:r>
      <w:r>
        <w:rPr>
          <w:rFonts w:hint="eastAsia" w:ascii="宋体" w:hAnsi="宋体" w:cs="宋体"/>
          <w:szCs w:val="21"/>
        </w:rPr>
        <w:fldChar w:fldCharType="begin"/>
      </w:r>
      <w:r>
        <w:rPr>
          <w:rFonts w:hint="eastAsia" w:ascii="宋体" w:hAnsi="宋体" w:cs="宋体"/>
          <w:szCs w:val="21"/>
        </w:rPr>
        <w:instrText xml:space="preserve"> HYPERLINK "http://www.so.com/s?q=%E7%89%A9%E8%B5%84&amp;ie=utf-8&amp;src=internal_wenda_recommend_textn" \t "http://wenda.so.com/q/_blank" </w:instrText>
      </w:r>
      <w:r>
        <w:rPr>
          <w:rFonts w:hint="eastAsia" w:ascii="宋体" w:hAnsi="宋体" w:cs="宋体"/>
          <w:szCs w:val="21"/>
        </w:rPr>
        <w:fldChar w:fldCharType="separate"/>
      </w:r>
      <w:r>
        <w:rPr>
          <w:rFonts w:hint="eastAsia" w:ascii="宋体" w:hAnsi="宋体" w:cs="宋体"/>
          <w:szCs w:val="21"/>
        </w:rPr>
        <w:t>物资</w:t>
      </w:r>
      <w:r>
        <w:rPr>
          <w:rFonts w:hint="eastAsia" w:ascii="宋体" w:hAnsi="宋体" w:cs="宋体"/>
          <w:szCs w:val="21"/>
        </w:rPr>
        <w:fldChar w:fldCharType="end"/>
      </w:r>
      <w:r>
        <w:rPr>
          <w:rFonts w:hint="eastAsia" w:ascii="宋体" w:hAnsi="宋体" w:cs="宋体"/>
          <w:szCs w:val="21"/>
        </w:rPr>
        <w:t>质量符合</w:t>
      </w:r>
      <w:r>
        <w:rPr>
          <w:rFonts w:hint="eastAsia" w:ascii="宋体" w:hAnsi="宋体" w:cs="宋体"/>
          <w:szCs w:val="21"/>
          <w:lang w:val="en-US" w:eastAsia="zh-CN"/>
        </w:rPr>
        <w:t>国家标准，</w:t>
      </w:r>
      <w:r>
        <w:rPr>
          <w:rFonts w:hint="eastAsia" w:ascii="宋体" w:hAnsi="宋体" w:cs="宋体"/>
          <w:szCs w:val="21"/>
        </w:rPr>
        <w:t>符合国家法律法规及地方政府有关规定，外包装完好无破损</w:t>
      </w:r>
      <w:r>
        <w:rPr>
          <w:rFonts w:hint="eastAsia" w:ascii="宋体" w:hAnsi="宋体" w:cs="宋体"/>
          <w:szCs w:val="21"/>
          <w:lang w:val="en-US" w:eastAsia="zh-CN"/>
        </w:rPr>
        <w:t>全新货品</w:t>
      </w:r>
      <w:r>
        <w:rPr>
          <w:rFonts w:hint="eastAsia" w:ascii="宋体" w:hAnsi="宋体" w:cs="宋体"/>
          <w:szCs w:val="21"/>
        </w:rPr>
        <w:t>。</w:t>
      </w:r>
    </w:p>
    <w:p>
      <w:pPr>
        <w:tabs>
          <w:tab w:val="left" w:pos="424"/>
          <w:tab w:val="left" w:pos="3240"/>
        </w:tabs>
        <w:spacing w:line="360" w:lineRule="auto"/>
        <w:rPr>
          <w:rFonts w:hint="eastAsia" w:ascii="宋体" w:hAnsi="宋体" w:eastAsia="宋体" w:cs="宋体"/>
          <w:szCs w:val="21"/>
          <w:lang w:eastAsia="zh-CN"/>
        </w:rPr>
      </w:pPr>
      <w:r>
        <w:rPr>
          <w:rFonts w:hint="eastAsia" w:ascii="宋体" w:hAnsi="宋体" w:cs="宋体"/>
          <w:szCs w:val="21"/>
        </w:rPr>
        <w:t>10、报价要求</w:t>
      </w:r>
      <w:r>
        <w:rPr>
          <w:rFonts w:hint="eastAsia" w:ascii="宋体" w:hAnsi="宋体" w:cs="宋体"/>
          <w:szCs w:val="21"/>
          <w:lang w:eastAsia="zh-CN"/>
        </w:rPr>
        <w:t>：</w:t>
      </w:r>
      <w:r>
        <w:rPr>
          <w:rFonts w:hint="eastAsia" w:ascii="宋体" w:hAnsi="宋体" w:cs="宋体"/>
          <w:szCs w:val="21"/>
        </w:rPr>
        <w:t>本次报价为人民币报价，包含：货物费、运输费、</w:t>
      </w:r>
      <w:r>
        <w:rPr>
          <w:rFonts w:hint="eastAsia" w:ascii="宋体" w:hAnsi="宋体" w:cs="宋体"/>
          <w:szCs w:val="21"/>
          <w:lang w:val="en-US" w:eastAsia="zh-CN"/>
        </w:rPr>
        <w:t>安装费、</w:t>
      </w:r>
      <w:r>
        <w:rPr>
          <w:rFonts w:hint="eastAsia" w:ascii="宋体" w:hAnsi="宋体" w:cs="宋体"/>
          <w:szCs w:val="21"/>
        </w:rPr>
        <w:t>税费（含关税）等所有费用。</w:t>
      </w:r>
    </w:p>
    <w:p>
      <w:pPr>
        <w:tabs>
          <w:tab w:val="left" w:pos="424"/>
          <w:tab w:val="left" w:pos="3240"/>
        </w:tabs>
        <w:spacing w:line="360" w:lineRule="auto"/>
        <w:rPr>
          <w:rFonts w:hint="eastAsia" w:ascii="宋体" w:hAnsi="宋体" w:eastAsia="宋体" w:cs="宋体"/>
          <w:b w:val="0"/>
          <w:bCs w:val="0"/>
          <w:spacing w:val="2"/>
          <w:sz w:val="21"/>
          <w:szCs w:val="21"/>
        </w:rPr>
      </w:pPr>
      <w:r>
        <w:rPr>
          <w:rFonts w:hint="eastAsia" w:ascii="宋体" w:hAnsi="宋体" w:cs="宋体"/>
          <w:szCs w:val="21"/>
        </w:rPr>
        <w:t>11、付款方式</w:t>
      </w:r>
      <w:r>
        <w:rPr>
          <w:rFonts w:hint="eastAsia" w:ascii="宋体" w:hAnsi="宋体" w:cs="宋体"/>
          <w:szCs w:val="21"/>
          <w:lang w:eastAsia="zh-CN"/>
        </w:rPr>
        <w:t>：</w:t>
      </w:r>
      <w:r>
        <w:rPr>
          <w:rFonts w:hint="eastAsia" w:ascii="宋体" w:hAnsi="宋体" w:cs="宋体"/>
          <w:szCs w:val="21"/>
        </w:rPr>
        <w:t>验收合格后</w:t>
      </w:r>
      <w:r>
        <w:rPr>
          <w:rFonts w:hint="eastAsia" w:ascii="宋体" w:hAnsi="宋体" w:cs="宋体"/>
          <w:szCs w:val="21"/>
          <w:lang w:eastAsia="zh-CN"/>
        </w:rPr>
        <w:t>，按实际数量开具发票，采购人</w:t>
      </w:r>
      <w:r>
        <w:rPr>
          <w:rFonts w:hint="eastAsia" w:ascii="宋体" w:hAnsi="宋体" w:cs="宋体"/>
          <w:szCs w:val="21"/>
          <w:lang w:val="en-US" w:eastAsia="zh-CN"/>
        </w:rPr>
        <w:t>收到发票后</w:t>
      </w:r>
      <w:r>
        <w:rPr>
          <w:rFonts w:hint="eastAsia" w:ascii="宋体" w:hAnsi="宋体" w:cs="宋体"/>
          <w:szCs w:val="21"/>
        </w:rPr>
        <w:t>30个工作日内一次性付清全额。</w:t>
      </w:r>
    </w:p>
    <w:p>
      <w:pPr>
        <w:spacing w:before="211" w:line="219" w:lineRule="auto"/>
        <w:outlineLvl w:val="0"/>
        <w:rPr>
          <w:rFonts w:hint="default" w:ascii="宋体" w:hAnsi="宋体" w:eastAsia="宋体" w:cs="宋体"/>
          <w:sz w:val="21"/>
          <w:szCs w:val="21"/>
          <w:lang w:val="en-US" w:eastAsia="zh-CN"/>
        </w:rPr>
      </w:pPr>
      <w:r>
        <w:rPr>
          <w:rFonts w:hint="eastAsia" w:ascii="宋体" w:hAnsi="宋体" w:eastAsia="宋体" w:cs="宋体"/>
          <w:b/>
          <w:bCs/>
          <w:spacing w:val="2"/>
          <w:sz w:val="21"/>
          <w:szCs w:val="21"/>
          <w:lang w:val="en-US" w:eastAsia="zh-CN"/>
        </w:rPr>
        <w:t>二、电视</w:t>
      </w:r>
      <w:r>
        <w:rPr>
          <w:rFonts w:hint="eastAsia" w:ascii="宋体" w:hAnsi="宋体" w:cs="宋体"/>
          <w:b/>
          <w:bCs/>
          <w:spacing w:val="2"/>
          <w:sz w:val="21"/>
          <w:szCs w:val="21"/>
          <w:lang w:val="en-US" w:eastAsia="zh-CN"/>
        </w:rPr>
        <w:t>及一体机移动支架</w:t>
      </w:r>
      <w:r>
        <w:rPr>
          <w:rFonts w:hint="eastAsia" w:ascii="宋体" w:hAnsi="宋体" w:eastAsia="宋体" w:cs="宋体"/>
          <w:b/>
          <w:bCs/>
          <w:spacing w:val="2"/>
          <w:sz w:val="21"/>
          <w:szCs w:val="21"/>
          <w:lang w:val="en-US" w:eastAsia="zh-CN"/>
        </w:rPr>
        <w:t>参数需求</w:t>
      </w:r>
    </w:p>
    <w:p>
      <w:pPr>
        <w:spacing w:before="303" w:line="221" w:lineRule="auto"/>
        <w:rPr>
          <w:rFonts w:hint="eastAsia" w:ascii="宋体" w:hAnsi="宋体" w:eastAsia="宋体" w:cs="宋体"/>
          <w:color w:val="auto"/>
          <w:sz w:val="21"/>
          <w:szCs w:val="21"/>
          <w:lang w:val="en-US" w:eastAsia="zh-CN"/>
        </w:rPr>
      </w:pPr>
    </w:p>
    <w:tbl>
      <w:tblPr>
        <w:tblStyle w:val="4"/>
        <w:tblW w:w="9579" w:type="dxa"/>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111"/>
        <w:gridCol w:w="946"/>
        <w:gridCol w:w="1115"/>
        <w:gridCol w:w="4050"/>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产品名称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单位</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数量</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规格</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8"/>
                <w:rFonts w:hint="eastAsia" w:ascii="宋体" w:hAnsi="宋体" w:eastAsia="宋体" w:cs="宋体"/>
                <w:kern w:val="0"/>
                <w:sz w:val="21"/>
                <w:szCs w:val="21"/>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宋体" w:hAnsi="宋体" w:cs="宋体"/>
                <w:i w:val="0"/>
                <w:iCs w:val="0"/>
                <w:color w:val="000000"/>
                <w:sz w:val="21"/>
                <w:szCs w:val="21"/>
                <w:u w:val="none"/>
                <w:lang w:val="en-US"/>
              </w:rPr>
              <w:t>1</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default" w:ascii="宋体" w:hAnsi="宋体" w:cs="宋体"/>
                <w:kern w:val="0"/>
                <w:sz w:val="21"/>
                <w:szCs w:val="21"/>
                <w:lang w:val="en-US" w:eastAsia="zh-CN" w:bidi="ar"/>
              </w:rPr>
              <w:t>100</w:t>
            </w:r>
            <w:r>
              <w:rPr>
                <w:rStyle w:val="9"/>
                <w:rFonts w:hint="eastAsia" w:ascii="宋体" w:hAnsi="宋体" w:eastAsia="宋体" w:cs="宋体"/>
                <w:kern w:val="0"/>
                <w:sz w:val="21"/>
                <w:szCs w:val="21"/>
                <w:lang w:val="en-US" w:eastAsia="zh-CN" w:bidi="ar"/>
              </w:rPr>
              <w:t>英寸电视机</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kern w:val="0"/>
                <w:sz w:val="21"/>
                <w:szCs w:val="21"/>
                <w:lang w:val="en-US" w:eastAsia="zh-CN" w:bidi="ar"/>
              </w:rPr>
              <w:t>台</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 </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lang w:val="en-US" w:eastAsia="zh-CN"/>
              </w:rPr>
            </w:pPr>
            <w:r>
              <w:rPr>
                <w:rFonts w:hint="eastAsia" w:ascii="宋体" w:hAnsi="宋体" w:eastAsia="宋体" w:cs="宋体"/>
                <w:i w:val="0"/>
                <w:iCs w:val="0"/>
                <w:color w:val="000000"/>
                <w:kern w:val="0"/>
                <w:sz w:val="21"/>
                <w:szCs w:val="21"/>
                <w:u w:val="none"/>
                <w:lang w:val="en-US" w:eastAsia="zh-CN" w:bidi="ar"/>
              </w:rPr>
              <w:t>带HDMI接口、LED电视、4K高清。</w:t>
            </w:r>
            <w:r>
              <w:rPr>
                <w:rFonts w:hint="default"/>
                <w:lang w:val="en-US" w:eastAsia="zh-CN"/>
              </w:rPr>
              <w:t>运行内存/RAM</w:t>
            </w:r>
            <w:r>
              <w:rPr>
                <w:rFonts w:hint="eastAsia"/>
                <w:lang w:val="en-US" w:eastAsia="zh-CN"/>
              </w:rPr>
              <w:t>：</w:t>
            </w:r>
            <w:r>
              <w:rPr>
                <w:rFonts w:hint="eastAsia" w:ascii="Arial" w:hAnsi="Arial" w:cs="Arial"/>
                <w:lang w:val="en-US" w:eastAsia="zh-CN"/>
              </w:rPr>
              <w:t>≥</w:t>
            </w:r>
            <w:r>
              <w:rPr>
                <w:rFonts w:hint="default"/>
                <w:lang w:val="en-US" w:eastAsia="zh-CN"/>
              </w:rPr>
              <w:t>4GB,</w:t>
            </w:r>
            <w:bookmarkStart w:id="5" w:name="OLE_LINK1"/>
            <w:r>
              <w:rPr>
                <w:rFonts w:hint="default"/>
                <w:lang w:val="en-US" w:eastAsia="zh-CN"/>
              </w:rPr>
              <w:t xml:space="preserve">  CPU架构</w:t>
            </w:r>
            <w:r>
              <w:rPr>
                <w:rFonts w:hint="eastAsia"/>
                <w:lang w:val="en-US" w:eastAsia="zh-CN"/>
              </w:rPr>
              <w:t>:</w:t>
            </w:r>
            <w:r>
              <w:rPr>
                <w:rFonts w:hint="eastAsia" w:ascii="Arial" w:hAnsi="Arial" w:cs="Arial"/>
                <w:lang w:val="en-US" w:eastAsia="zh-CN"/>
              </w:rPr>
              <w:t>≥</w:t>
            </w:r>
            <w:r>
              <w:rPr>
                <w:rFonts w:hint="default"/>
                <w:lang w:val="en-US" w:eastAsia="zh-CN"/>
              </w:rPr>
              <w:t>四核A73</w:t>
            </w:r>
            <w:bookmarkEnd w:id="5"/>
            <w:r>
              <w:rPr>
                <w:rFonts w:hint="default"/>
                <w:lang w:val="en-US" w:eastAsia="zh-CN"/>
              </w:rPr>
              <w:t xml:space="preserve"> </w:t>
            </w:r>
          </w:p>
          <w:p>
            <w:pPr>
              <w:rPr>
                <w:rFonts w:hint="eastAsia" w:ascii="宋体" w:hAnsi="宋体" w:eastAsia="宋体" w:cs="宋体"/>
                <w:i w:val="0"/>
                <w:iCs w:val="0"/>
                <w:color w:val="000000"/>
                <w:sz w:val="21"/>
                <w:szCs w:val="21"/>
                <w:u w:val="none"/>
              </w:rPr>
            </w:pPr>
            <w:r>
              <w:rPr>
                <w:rFonts w:hint="default"/>
                <w:lang w:val="en-US" w:eastAsia="zh-CN"/>
              </w:rPr>
              <w:t>存储内存</w:t>
            </w:r>
            <w:r>
              <w:rPr>
                <w:rFonts w:hint="eastAsia"/>
                <w:lang w:val="en-US" w:eastAsia="zh-CN"/>
              </w:rPr>
              <w:t>：</w:t>
            </w:r>
            <w:r>
              <w:rPr>
                <w:rFonts w:hint="eastAsia" w:ascii="Arial" w:hAnsi="Arial" w:cs="Arial"/>
                <w:lang w:val="en-US" w:eastAsia="zh-CN"/>
              </w:rPr>
              <w:t>≥</w:t>
            </w:r>
            <w:r>
              <w:rPr>
                <w:rFonts w:hint="default"/>
                <w:lang w:val="en-US" w:eastAsia="zh-CN"/>
              </w:rPr>
              <w:t xml:space="preserve">64GB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含安装配件，含1条</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米的HDMI线。</w:t>
            </w:r>
            <w:r>
              <w:rPr>
                <w:rFonts w:hint="eastAsia"/>
                <w:lang w:val="en-US" w:eastAsia="zh-CN"/>
              </w:rPr>
              <w:t xml:space="preserve">包含电视 </w:t>
            </w:r>
            <w:r>
              <w:rPr>
                <w:rFonts w:hint="default"/>
                <w:lang w:val="en-US" w:eastAsia="zh-CN"/>
              </w:rPr>
              <w:t>(</w:t>
            </w:r>
            <w:r>
              <w:rPr>
                <w:rFonts w:hint="eastAsia"/>
                <w:lang w:val="en-US" w:eastAsia="zh-CN"/>
              </w:rPr>
              <w:t>双臂）吊装支架，负责吊装并调试</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default" w:ascii="宋体" w:hAnsi="宋体" w:cs="宋体"/>
                <w:i w:val="0"/>
                <w:iCs w:val="0"/>
                <w:color w:val="000000"/>
                <w:kern w:val="0"/>
                <w:sz w:val="21"/>
                <w:szCs w:val="21"/>
                <w:u w:val="none"/>
                <w:lang w:val="en-US" w:eastAsia="zh-CN" w:bidi="ar"/>
              </w:rPr>
              <w:t>13800</w:t>
            </w:r>
            <w:r>
              <w:rPr>
                <w:rFonts w:hint="eastAsia" w:ascii="宋体" w:hAnsi="宋体" w:eastAsia="宋体" w:cs="宋体"/>
                <w:i w:val="0"/>
                <w:iCs w:val="0"/>
                <w:color w:val="000000"/>
                <w:kern w:val="0"/>
                <w:sz w:val="21"/>
                <w:szCs w:val="21"/>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宋体" w:hAnsi="宋体" w:cs="宋体"/>
                <w:i w:val="0"/>
                <w:iCs w:val="0"/>
                <w:color w:val="000000"/>
                <w:sz w:val="21"/>
                <w:szCs w:val="21"/>
                <w:u w:val="none"/>
                <w:lang w:val="en-US"/>
              </w:rPr>
              <w:t>2</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5英寸电视机</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kern w:val="0"/>
                <w:sz w:val="21"/>
                <w:szCs w:val="21"/>
                <w:lang w:val="en-US" w:eastAsia="zh-CN" w:bidi="ar"/>
              </w:rPr>
              <w:t>台</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带HDMI接口、LED电视、4K高清。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含安装。含安装配件，包含挂墙架或落地移动支架，含1条1.5米的HDMI线。</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Style w:val="9"/>
                <w:rFonts w:hint="eastAsia" w:ascii="宋体" w:hAnsi="宋体" w:cs="宋体"/>
                <w:kern w:val="0"/>
                <w:sz w:val="21"/>
                <w:szCs w:val="21"/>
                <w:lang w:val="en-US" w:eastAsia="zh-CN" w:bidi="ar"/>
              </w:rPr>
              <w:t>4500</w:t>
            </w:r>
            <w:r>
              <w:rPr>
                <w:rStyle w:val="9"/>
                <w:rFonts w:hint="eastAsia" w:ascii="宋体" w:hAnsi="宋体" w:eastAsia="宋体" w:cs="宋体"/>
                <w:kern w:val="0"/>
                <w:sz w:val="21"/>
                <w:szCs w:val="21"/>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lang w:val="en-US" w:eastAsia="zh-CN"/>
              </w:rPr>
              <w:t>98寸科大讯飞触控一体机移动支架</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9"/>
                <w:rFonts w:hint="eastAsia" w:ascii="宋体" w:hAnsi="宋体" w:eastAsia="宋体" w:cs="宋体"/>
                <w:kern w:val="0"/>
                <w:sz w:val="21"/>
                <w:szCs w:val="21"/>
                <w:lang w:val="en-US" w:eastAsia="zh-CN" w:bidi="ar"/>
              </w:rPr>
            </w:pPr>
            <w:r>
              <w:rPr>
                <w:rStyle w:val="9"/>
                <w:rFonts w:hint="eastAsia" w:ascii="宋体" w:hAnsi="宋体" w:cs="宋体"/>
                <w:kern w:val="0"/>
                <w:sz w:val="21"/>
                <w:szCs w:val="21"/>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default"/>
                <w:lang w:val="en-US" w:eastAsia="zh-CN"/>
              </w:rPr>
            </w:pPr>
            <w:r>
              <w:rPr>
                <w:rFonts w:hint="eastAsia"/>
                <w:lang w:val="en-US" w:eastAsia="zh-CN"/>
              </w:rPr>
              <w:t>一体机</w:t>
            </w:r>
            <w:r>
              <w:rPr>
                <w:rFonts w:hint="default"/>
                <w:lang w:val="en-US" w:eastAsia="zh-CN"/>
              </w:rPr>
              <w:t>整机(裸机)外观尺寸</w:t>
            </w:r>
            <w:r>
              <w:rPr>
                <w:rFonts w:hint="eastAsia"/>
                <w:lang w:val="en-US" w:eastAsia="zh-CN"/>
              </w:rPr>
              <w:t xml:space="preserve">：2222.4*1321.3*94.2mm </w:t>
            </w:r>
          </w:p>
          <w:p>
            <w:pPr>
              <w:numPr>
                <w:ilvl w:val="0"/>
                <w:numId w:val="0"/>
              </w:numPr>
              <w:rPr>
                <w:rFonts w:hint="eastAsia"/>
                <w:lang w:val="en-US" w:eastAsia="zh-CN"/>
              </w:rPr>
            </w:pPr>
            <w:r>
              <w:rPr>
                <w:rFonts w:hint="eastAsia"/>
                <w:lang w:val="en-US" w:eastAsia="zh-CN"/>
              </w:rPr>
              <w:t>整机重量(裸机带壁挂净重)：93.3Kg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9"/>
                <w:rFonts w:hint="default" w:ascii="宋体" w:hAnsi="宋体" w:eastAsia="宋体" w:cs="宋体"/>
                <w:kern w:val="0"/>
                <w:sz w:val="21"/>
                <w:szCs w:val="21"/>
                <w:lang w:val="en-US" w:eastAsia="zh-CN" w:bidi="ar"/>
              </w:rPr>
            </w:pPr>
            <w:r>
              <w:rPr>
                <w:rStyle w:val="9"/>
                <w:rFonts w:hint="eastAsia" w:ascii="宋体" w:hAnsi="宋体" w:cs="宋体"/>
                <w:kern w:val="0"/>
                <w:sz w:val="21"/>
                <w:szCs w:val="21"/>
                <w:lang w:val="en-US" w:eastAsia="zh-CN" w:bidi="ar"/>
              </w:rPr>
              <w:t>1300/个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lang w:val="en-US" w:eastAsia="zh-CN"/>
              </w:rPr>
              <w:t>86寸科大讯飞触控一体机移动支架</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9"/>
                <w:rFonts w:hint="eastAsia" w:ascii="宋体" w:hAnsi="宋体" w:eastAsia="宋体" w:cs="宋体"/>
                <w:kern w:val="0"/>
                <w:sz w:val="21"/>
                <w:szCs w:val="21"/>
                <w:lang w:val="en-US" w:eastAsia="zh-CN" w:bidi="ar"/>
              </w:rPr>
            </w:pPr>
            <w:r>
              <w:rPr>
                <w:rStyle w:val="9"/>
                <w:rFonts w:hint="eastAsia" w:ascii="宋体" w:hAnsi="宋体" w:cs="宋体"/>
                <w:kern w:val="0"/>
                <w:sz w:val="21"/>
                <w:szCs w:val="21"/>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4050"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rPr>
                <w:rFonts w:hint="eastAsia"/>
                <w:lang w:val="en-US" w:eastAsia="zh-CN"/>
              </w:rPr>
            </w:pPr>
            <w:r>
              <w:rPr>
                <w:rFonts w:hint="eastAsia"/>
                <w:lang w:val="en-US" w:eastAsia="zh-CN"/>
              </w:rPr>
              <w:t>一体机</w:t>
            </w:r>
            <w:r>
              <w:rPr>
                <w:rFonts w:hint="default"/>
                <w:lang w:val="en-US" w:eastAsia="zh-CN"/>
              </w:rPr>
              <w:t>整机(裸机)外观尺寸</w:t>
            </w:r>
            <w:r>
              <w:rPr>
                <w:rFonts w:hint="eastAsia"/>
                <w:lang w:val="en-US" w:eastAsia="zh-CN"/>
              </w:rPr>
              <w:t>：1955*1184*104mm  整机重量(裸机带壁挂净重)：64Kg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9"/>
                <w:rFonts w:hint="default" w:ascii="宋体" w:hAnsi="宋体" w:eastAsia="宋体" w:cs="宋体"/>
                <w:kern w:val="0"/>
                <w:sz w:val="21"/>
                <w:szCs w:val="21"/>
                <w:lang w:val="en-US" w:eastAsia="zh-CN" w:bidi="ar"/>
              </w:rPr>
            </w:pPr>
            <w:r>
              <w:rPr>
                <w:rStyle w:val="9"/>
                <w:rFonts w:hint="eastAsia" w:ascii="宋体" w:hAnsi="宋体" w:cs="宋体"/>
                <w:kern w:val="0"/>
                <w:sz w:val="21"/>
                <w:szCs w:val="21"/>
                <w:lang w:val="en-US" w:eastAsia="zh-CN" w:bidi="ar"/>
              </w:rPr>
              <w:t>1200/个</w:t>
            </w:r>
          </w:p>
        </w:tc>
      </w:tr>
    </w:tbl>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pPr>
        <w:spacing w:before="303" w:line="221" w:lineRule="auto"/>
        <w:ind w:firstLine="420" w:firstLineChars="200"/>
        <w:rPr>
          <w:rFonts w:hint="eastAsia" w:ascii="宋体" w:hAnsi="宋体" w:eastAsia="宋体" w:cs="宋体"/>
          <w:color w:val="auto"/>
          <w:sz w:val="21"/>
          <w:szCs w:val="21"/>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420" w:hanging="420" w:hangingChars="200"/>
      <w:jc w:val="both"/>
      <w:rPr>
        <w:rFonts w:hint="eastAsia" w:ascii="楷体" w:hAnsi="楷体" w:eastAsia="楷体" w:cs="楷体"/>
        <w:b/>
        <w:color w:val="000000"/>
        <w:spacing w:val="8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Cs/>
        <w:szCs w:val="21"/>
      </w:rPr>
      <w:t>中山市古镇人民医院职工慰问品采购项目响设备租赁采购项目旧改造专项规划修编服务采购项目</w:t>
    </w:r>
  </w:p>
  <w:p>
    <w:pPr>
      <w:spacing w:line="500" w:lineRule="exact"/>
      <w:jc w:val="both"/>
      <w:rPr>
        <w:rFonts w:hint="eastAsia" w:ascii="楷体" w:hAnsi="楷体" w:eastAsia="楷体" w:cs="楷体"/>
        <w:b/>
        <w:spacing w:val="80"/>
        <w:sz w:val="44"/>
        <w:szCs w:val="44"/>
      </w:rPr>
    </w:pPr>
  </w:p>
  <w:p>
    <w:pPr>
      <w:pStyle w:val="3"/>
      <w:jc w:val="left"/>
      <w:rPr>
        <w:rFonts w:ascii="楷体_GB2312" w:hAnsi="华文细黑" w:eastAsia="楷体_GB2312"/>
        <w:b/>
        <w:color w:val="0000FF"/>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57F92"/>
    <w:multiLevelType w:val="multilevel"/>
    <w:tmpl w:val="77357F92"/>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3A1D61"/>
    <w:multiLevelType w:val="singleLevel"/>
    <w:tmpl w:val="7D3A1D61"/>
    <w:lvl w:ilvl="0" w:tentative="0">
      <w:start w:val="1"/>
      <w:numFmt w:val="chineseCounting"/>
      <w:suff w:val="nothing"/>
      <w:lvlText w:val="%1、"/>
      <w:lvlJc w:val="left"/>
      <w:pPr>
        <w:ind w:left="10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A4030"/>
    <w:rsid w:val="06404FF9"/>
    <w:rsid w:val="0AB61B6F"/>
    <w:rsid w:val="0C4972C7"/>
    <w:rsid w:val="19DF5704"/>
    <w:rsid w:val="1D551201"/>
    <w:rsid w:val="27C304E9"/>
    <w:rsid w:val="34292326"/>
    <w:rsid w:val="549722EF"/>
    <w:rsid w:val="628D4631"/>
    <w:rsid w:val="64B5342D"/>
    <w:rsid w:val="6579041A"/>
    <w:rsid w:val="702B3FBE"/>
    <w:rsid w:val="748305B0"/>
    <w:rsid w:val="75117BCC"/>
    <w:rsid w:val="7CD4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paragraph" w:customStyle="1" w:styleId="7">
    <w:name w:val="标题1"/>
    <w:basedOn w:val="1"/>
    <w:qFormat/>
    <w:uiPriority w:val="0"/>
    <w:pPr>
      <w:spacing w:line="360" w:lineRule="auto"/>
      <w:jc w:val="center"/>
    </w:pPr>
    <w:rPr>
      <w:rFonts w:ascii="黑体" w:eastAsia="黑体"/>
      <w:b/>
      <w:sz w:val="44"/>
    </w:rPr>
  </w:style>
  <w:style w:type="character" w:customStyle="1" w:styleId="8">
    <w:name w:val="font71"/>
    <w:basedOn w:val="5"/>
    <w:qFormat/>
    <w:uiPriority w:val="0"/>
    <w:rPr>
      <w:rFonts w:ascii="宋体" w:hAnsi="宋体" w:eastAsia="宋体" w:cs="宋体"/>
      <w:b/>
      <w:bCs/>
      <w:color w:val="000000"/>
      <w:sz w:val="22"/>
      <w:szCs w:val="22"/>
      <w:u w:val="none"/>
    </w:rPr>
  </w:style>
  <w:style w:type="character" w:customStyle="1" w:styleId="9">
    <w:name w:val="font41"/>
    <w:basedOn w:val="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2543</Words>
  <Characters>2835</Characters>
  <Lines>0</Lines>
  <Paragraphs>0</Paragraphs>
  <TotalTime>5</TotalTime>
  <ScaleCrop>false</ScaleCrop>
  <LinksUpToDate>false</LinksUpToDate>
  <CharactersWithSpaces>2869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2025-10-23T02:35:00Z</dcterms:created>
  <dc:creator>Administrator</dc:creator>
  <cp:lastModifiedBy>Administrator</cp:lastModifiedBy>
  <dcterms:modified xsi:type="dcterms:W3CDTF">2025-10-24T01:46:33Z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eyJoZGlkIjoiZjQ2OWE0ODg4ZDU0ZWM2YTgxN2Y4OGUyN2QwNGFiYmMiLCJ1c2VySWQiOiI1ODk2OTYzNzUifQ==</vt:lpwstr>
  </property>
  <property fmtid="{D5CDD505-2E9C-101B-9397-08002B2CF9AE}" pid="4" name="ICV">
    <vt:lpwstr>CD1B61157E1244A4BD9575C9489C492A_13</vt:lpwstr>
  </property>
</Properties>
</file>