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新生儿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血氧饱和度监测仪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参数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适用于新生儿血氧饱和度监测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。标准配置：血氧饱和度(SpO2)、脉搏(PR)、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血流灌注指数 (PI)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技术参数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 xml:space="preserve">一体式手持血氧监测仪，    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血氧饱和度(SpO2)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测量范围:0-100%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分辨率:1%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准确度:70-100%(±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%)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脉搏(PR)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测量范围:30-24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 xml:space="preserve"> bpm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分辨率:1bpm精度:±3bpm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可显示PI血氧灌注指数，有效反映血氧灌注情况;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▲灵敏度设置：≥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3种</w:t>
      </w:r>
      <w:r>
        <w:rPr>
          <w:rFonts w:hint="eastAsia" w:ascii="宋体" w:hAnsi="宋体" w:eastAsia="宋体" w:cs="宋体"/>
          <w:sz w:val="28"/>
          <w:szCs w:val="28"/>
        </w:rPr>
        <w:t>灵敏度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设置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电池可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持续工作</w:t>
      </w:r>
      <w:r>
        <w:rPr>
          <w:rFonts w:hint="eastAsia" w:ascii="宋体" w:hAnsi="宋体" w:eastAsia="宋体" w:cs="宋体"/>
          <w:sz w:val="28"/>
          <w:szCs w:val="28"/>
        </w:rPr>
        <w:t>:≥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宋体" w:cs="宋体"/>
          <w:sz w:val="28"/>
          <w:szCs w:val="28"/>
        </w:rPr>
        <w:t>小时;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报警功能：传感器状态、系统故障和电池电量低报警，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具有声光报警功能，报警上下限可调;高低血氧饱和度和脉搏率的报警（SPO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范围1-100%，PR范围3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-2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0次/分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</w:rPr>
        <w:t>9.</w:t>
      </w:r>
      <w:r>
        <w:rPr>
          <w:rFonts w:hint="eastAsia" w:ascii="宋体" w:hAnsi="宋体" w:eastAsia="宋体" w:cs="宋体"/>
          <w:sz w:val="28"/>
          <w:szCs w:val="28"/>
        </w:rPr>
        <w:t>质保期;质保期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≥5年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三、配置清单：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1、主机1 台（含导联线）2、患者导联线，1 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2、设备保护套1 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3、可重复使用传感器，1 个。</w:t>
      </w: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xYTI4ZmVmMmI5OTUxZDM2MTI0OGNlZGNlYjdiYmIifQ=="/>
  </w:docVars>
  <w:rsids>
    <w:rsidRoot w:val="00990943"/>
    <w:rsid w:val="00022242"/>
    <w:rsid w:val="00070F92"/>
    <w:rsid w:val="00075807"/>
    <w:rsid w:val="00144072"/>
    <w:rsid w:val="00162824"/>
    <w:rsid w:val="001645AF"/>
    <w:rsid w:val="00172167"/>
    <w:rsid w:val="001F0442"/>
    <w:rsid w:val="00234D30"/>
    <w:rsid w:val="00252856"/>
    <w:rsid w:val="0025441F"/>
    <w:rsid w:val="002A73EA"/>
    <w:rsid w:val="002C1DB9"/>
    <w:rsid w:val="00330A4A"/>
    <w:rsid w:val="003340C0"/>
    <w:rsid w:val="003360F7"/>
    <w:rsid w:val="00365666"/>
    <w:rsid w:val="003819ED"/>
    <w:rsid w:val="003A1C77"/>
    <w:rsid w:val="00404CBF"/>
    <w:rsid w:val="004843BD"/>
    <w:rsid w:val="004878A7"/>
    <w:rsid w:val="004E7742"/>
    <w:rsid w:val="00520D77"/>
    <w:rsid w:val="0056031C"/>
    <w:rsid w:val="0057191B"/>
    <w:rsid w:val="00572A6A"/>
    <w:rsid w:val="00660983"/>
    <w:rsid w:val="006B2C43"/>
    <w:rsid w:val="006C26E1"/>
    <w:rsid w:val="0070054E"/>
    <w:rsid w:val="00712C00"/>
    <w:rsid w:val="0074033A"/>
    <w:rsid w:val="00753FA5"/>
    <w:rsid w:val="007A41AE"/>
    <w:rsid w:val="007C1709"/>
    <w:rsid w:val="007C7747"/>
    <w:rsid w:val="008253D6"/>
    <w:rsid w:val="008B2046"/>
    <w:rsid w:val="008C005C"/>
    <w:rsid w:val="009335F2"/>
    <w:rsid w:val="009371BE"/>
    <w:rsid w:val="0094280A"/>
    <w:rsid w:val="00990943"/>
    <w:rsid w:val="009B4938"/>
    <w:rsid w:val="009D3A73"/>
    <w:rsid w:val="009F1630"/>
    <w:rsid w:val="00A34FCF"/>
    <w:rsid w:val="00A915A4"/>
    <w:rsid w:val="00B04100"/>
    <w:rsid w:val="00B26DD4"/>
    <w:rsid w:val="00B639A0"/>
    <w:rsid w:val="00B97F8A"/>
    <w:rsid w:val="00BD5BE1"/>
    <w:rsid w:val="00BE61E8"/>
    <w:rsid w:val="00BF6AF9"/>
    <w:rsid w:val="00D7089F"/>
    <w:rsid w:val="00D73437"/>
    <w:rsid w:val="00E5247E"/>
    <w:rsid w:val="00E870D3"/>
    <w:rsid w:val="00ED2595"/>
    <w:rsid w:val="00EE02D1"/>
    <w:rsid w:val="00EE22AE"/>
    <w:rsid w:val="00EF461F"/>
    <w:rsid w:val="00F730C5"/>
    <w:rsid w:val="00FC175F"/>
    <w:rsid w:val="00FC24AB"/>
    <w:rsid w:val="06734B80"/>
    <w:rsid w:val="1208745E"/>
    <w:rsid w:val="16476508"/>
    <w:rsid w:val="33F6277A"/>
    <w:rsid w:val="47832B1D"/>
    <w:rsid w:val="591D0981"/>
    <w:rsid w:val="6EBA40D7"/>
    <w:rsid w:val="7CAB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FangSong_GB2312" w:cs="Times New Roman"/>
      <w:kern w:val="0"/>
      <w:sz w:val="24"/>
      <w:szCs w:val="20"/>
      <w:lang w:eastAsia="en-US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7548-4D95-4AAB-B132-3CD7C7A74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477</Words>
  <Characters>539</Characters>
  <Lines>3</Lines>
  <Paragraphs>1</Paragraphs>
  <TotalTime>14</TotalTime>
  <ScaleCrop>false</ScaleCrop>
  <LinksUpToDate>false</LinksUpToDate>
  <CharactersWithSpaces>605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2020-02-12T13:17:00Z</dcterms:created>
  <dc:creator>Annie Yu</dc:creator>
  <cp:lastModifiedBy>周慧芬</cp:lastModifiedBy>
  <cp:lastPrinted>2021-07-19T03:09:00Z</cp:lastPrinted>
  <dcterms:modified xsi:type="dcterms:W3CDTF">2024-07-15T10:10:36Z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13DFD5C6127E42B8BA10E4BACDD1B27D</vt:lpwstr>
  </property>
</Properties>
</file>