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55DF5F">
      <w:pPr>
        <w:rPr>
          <w:rFonts w:hint="eastAsia" w:ascii="宋体" w:hAnsi="宋体" w:cs="宋体"/>
          <w:color w:val="auto"/>
          <w:sz w:val="24"/>
          <w:szCs w:val="24"/>
          <w:lang w:val="en-US" w:eastAsia="zh-CN"/>
        </w:rPr>
      </w:pPr>
    </w:p>
    <w:p w14:paraId="51D936E3">
      <w:pPr>
        <w:rPr>
          <w:rFonts w:hint="eastAsia" w:ascii="宋体" w:hAnsi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 xml:space="preserve">      </w:t>
      </w:r>
    </w:p>
    <w:p w14:paraId="0D5F9A75">
      <w:pPr>
        <w:rPr>
          <w:rFonts w:hint="eastAsia" w:ascii="宋体" w:hAnsi="宋体" w:cs="宋体"/>
          <w:color w:val="auto"/>
          <w:sz w:val="24"/>
          <w:szCs w:val="24"/>
          <w:lang w:val="en-US" w:eastAsia="zh-CN"/>
        </w:rPr>
      </w:pPr>
    </w:p>
    <w:p w14:paraId="6038FE08">
      <w:pPr>
        <w:rPr>
          <w:rFonts w:hint="eastAsia" w:ascii="宋体" w:hAnsi="宋体" w:cs="宋体"/>
          <w:color w:val="auto"/>
          <w:sz w:val="24"/>
          <w:szCs w:val="24"/>
          <w:lang w:val="en-US" w:eastAsia="zh-CN"/>
        </w:rPr>
      </w:pPr>
    </w:p>
    <w:p w14:paraId="71610B79">
      <w:pPr>
        <w:rPr>
          <w:rFonts w:hint="eastAsia" w:ascii="宋体" w:hAnsi="宋体" w:cs="宋体"/>
          <w:color w:val="auto"/>
          <w:sz w:val="24"/>
          <w:szCs w:val="24"/>
          <w:lang w:val="en-US" w:eastAsia="zh-CN"/>
        </w:rPr>
      </w:pPr>
    </w:p>
    <w:p w14:paraId="66EE913A">
      <w:pPr>
        <w:rPr>
          <w:rFonts w:hint="eastAsia" w:ascii="宋体" w:hAnsi="宋体" w:cs="宋体"/>
          <w:color w:val="auto"/>
          <w:sz w:val="24"/>
          <w:szCs w:val="24"/>
          <w:lang w:val="en-US" w:eastAsia="zh-CN"/>
        </w:rPr>
      </w:pPr>
    </w:p>
    <w:p w14:paraId="3410A1E7">
      <w:pPr>
        <w:rPr>
          <w:rFonts w:hint="eastAsia" w:ascii="宋体" w:hAnsi="宋体" w:cs="宋体"/>
          <w:color w:val="auto"/>
          <w:sz w:val="24"/>
          <w:szCs w:val="24"/>
          <w:lang w:val="en-US" w:eastAsia="zh-CN"/>
        </w:rPr>
      </w:pPr>
    </w:p>
    <w:p w14:paraId="27A2C01D">
      <w:pPr>
        <w:rPr>
          <w:rFonts w:hint="eastAsia" w:ascii="宋体" w:hAnsi="宋体" w:cs="宋体"/>
          <w:color w:val="auto"/>
          <w:sz w:val="24"/>
          <w:szCs w:val="24"/>
          <w:lang w:val="en-US" w:eastAsia="zh-CN"/>
        </w:rPr>
      </w:pPr>
    </w:p>
    <w:p w14:paraId="65A5DD12">
      <w:pPr>
        <w:jc w:val="center"/>
        <w:rPr>
          <w:rFonts w:hint="default" w:ascii="宋体" w:hAnsi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52"/>
          <w:szCs w:val="52"/>
          <w:lang w:val="en-US" w:eastAsia="zh-CN"/>
        </w:rPr>
        <w:t>中山市古镇人民医院********采购项目报价文件</w:t>
      </w:r>
    </w:p>
    <w:p w14:paraId="20323E95">
      <w:pPr>
        <w:rPr>
          <w:rFonts w:hint="eastAsia" w:ascii="宋体" w:hAnsi="宋体" w:cs="宋体"/>
          <w:color w:val="auto"/>
          <w:sz w:val="24"/>
          <w:szCs w:val="24"/>
          <w:lang w:val="en-US" w:eastAsia="zh-CN"/>
        </w:rPr>
      </w:pPr>
    </w:p>
    <w:p w14:paraId="617B5B8E">
      <w:pPr>
        <w:rPr>
          <w:rFonts w:hint="eastAsia" w:ascii="宋体" w:hAnsi="宋体" w:cs="宋体"/>
          <w:color w:val="auto"/>
          <w:sz w:val="24"/>
          <w:szCs w:val="24"/>
          <w:lang w:val="en-US" w:eastAsia="zh-CN"/>
        </w:rPr>
      </w:pPr>
    </w:p>
    <w:p w14:paraId="45BE7A02">
      <w:pPr>
        <w:rPr>
          <w:rFonts w:hint="eastAsia" w:ascii="宋体" w:hAnsi="宋体" w:cs="宋体"/>
          <w:color w:val="auto"/>
          <w:sz w:val="24"/>
          <w:szCs w:val="24"/>
          <w:lang w:val="en-US" w:eastAsia="zh-CN"/>
        </w:rPr>
      </w:pPr>
    </w:p>
    <w:p w14:paraId="4DDC2712">
      <w:pPr>
        <w:rPr>
          <w:rFonts w:hint="eastAsia" w:ascii="宋体" w:hAnsi="宋体" w:cs="宋体"/>
          <w:color w:val="auto"/>
          <w:sz w:val="24"/>
          <w:szCs w:val="24"/>
          <w:lang w:val="en-US" w:eastAsia="zh-CN"/>
        </w:rPr>
      </w:pPr>
    </w:p>
    <w:p w14:paraId="0514F005">
      <w:pPr>
        <w:rPr>
          <w:rFonts w:hint="eastAsia" w:ascii="宋体" w:hAnsi="宋体" w:cs="宋体"/>
          <w:color w:val="auto"/>
          <w:sz w:val="24"/>
          <w:szCs w:val="24"/>
          <w:lang w:val="en-US" w:eastAsia="zh-CN"/>
        </w:rPr>
      </w:pPr>
    </w:p>
    <w:p w14:paraId="35B913C0">
      <w:pPr>
        <w:rPr>
          <w:rFonts w:hint="eastAsia" w:ascii="宋体" w:hAnsi="宋体" w:cs="宋体"/>
          <w:color w:val="auto"/>
          <w:sz w:val="24"/>
          <w:szCs w:val="24"/>
          <w:lang w:val="en-US" w:eastAsia="zh-CN"/>
        </w:rPr>
      </w:pPr>
    </w:p>
    <w:p w14:paraId="4137FD62">
      <w:pPr>
        <w:rPr>
          <w:rFonts w:hint="eastAsia" w:ascii="宋体" w:hAnsi="宋体" w:cs="宋体"/>
          <w:color w:val="auto"/>
          <w:sz w:val="24"/>
          <w:szCs w:val="24"/>
          <w:lang w:val="en-US" w:eastAsia="zh-CN"/>
        </w:rPr>
      </w:pPr>
    </w:p>
    <w:p w14:paraId="23047749">
      <w:pPr>
        <w:rPr>
          <w:rFonts w:hint="eastAsia" w:ascii="宋体" w:hAnsi="宋体" w:cs="宋体"/>
          <w:color w:val="auto"/>
          <w:sz w:val="24"/>
          <w:szCs w:val="24"/>
          <w:lang w:val="en-US" w:eastAsia="zh-CN"/>
        </w:rPr>
      </w:pPr>
    </w:p>
    <w:p w14:paraId="380F3F7F">
      <w:pPr>
        <w:rPr>
          <w:rFonts w:hint="eastAsia" w:ascii="宋体" w:hAnsi="宋体" w:cs="宋体"/>
          <w:color w:val="auto"/>
          <w:sz w:val="24"/>
          <w:szCs w:val="24"/>
          <w:lang w:val="en-US" w:eastAsia="zh-CN"/>
        </w:rPr>
      </w:pPr>
    </w:p>
    <w:p w14:paraId="77CFB650">
      <w:pPr>
        <w:rPr>
          <w:rFonts w:hint="eastAsia" w:ascii="宋体" w:hAnsi="宋体" w:cs="宋体"/>
          <w:color w:val="auto"/>
          <w:sz w:val="24"/>
          <w:szCs w:val="24"/>
          <w:lang w:val="en-US" w:eastAsia="zh-CN"/>
        </w:rPr>
      </w:pPr>
    </w:p>
    <w:p w14:paraId="250CA2DB">
      <w:pPr>
        <w:rPr>
          <w:rFonts w:hint="eastAsia" w:ascii="宋体" w:hAnsi="宋体" w:cs="宋体"/>
          <w:color w:val="auto"/>
          <w:sz w:val="24"/>
          <w:szCs w:val="24"/>
          <w:lang w:val="en-US" w:eastAsia="zh-CN"/>
        </w:rPr>
      </w:pPr>
    </w:p>
    <w:p w14:paraId="0AF61691">
      <w:pPr>
        <w:rPr>
          <w:rFonts w:hint="eastAsia" w:ascii="宋体" w:hAnsi="宋体" w:cs="宋体"/>
          <w:color w:val="auto"/>
          <w:sz w:val="24"/>
          <w:szCs w:val="24"/>
          <w:lang w:val="en-US" w:eastAsia="zh-CN"/>
        </w:rPr>
      </w:pPr>
    </w:p>
    <w:p w14:paraId="52276C96">
      <w:pPr>
        <w:rPr>
          <w:rFonts w:hint="default" w:ascii="宋体" w:hAnsi="宋体" w:eastAsia="宋体" w:cs="宋体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报名单位：</w:t>
      </w:r>
      <w:r>
        <w:rPr>
          <w:rFonts w:hint="eastAsia" w:ascii="宋体" w:hAnsi="宋体" w:cs="宋体"/>
          <w:color w:val="auto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eastAsia" w:ascii="宋体" w:hAnsi="宋体" w:cs="宋体"/>
          <w:color w:val="auto"/>
          <w:sz w:val="32"/>
          <w:szCs w:val="32"/>
          <w:u w:val="none"/>
          <w:lang w:val="en-US" w:eastAsia="zh-CN"/>
        </w:rPr>
        <w:t xml:space="preserve">                </w:t>
      </w:r>
    </w:p>
    <w:p w14:paraId="12291074">
      <w:pPr>
        <w:rPr>
          <w:rFonts w:hint="default" w:ascii="宋体" w:hAnsi="宋体" w:eastAsia="宋体" w:cs="宋体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联系人：</w:t>
      </w:r>
      <w:r>
        <w:rPr>
          <w:rFonts w:hint="eastAsia" w:ascii="宋体" w:hAnsi="宋体" w:cs="宋体"/>
          <w:color w:val="auto"/>
          <w:sz w:val="32"/>
          <w:szCs w:val="32"/>
          <w:u w:val="single"/>
          <w:lang w:val="en-US" w:eastAsia="zh-CN"/>
        </w:rPr>
        <w:t xml:space="preserve">                    </w:t>
      </w:r>
      <w:r>
        <w:rPr>
          <w:rFonts w:hint="eastAsia" w:ascii="宋体" w:hAnsi="宋体" w:cs="宋体"/>
          <w:color w:val="auto"/>
          <w:sz w:val="32"/>
          <w:szCs w:val="32"/>
          <w:lang w:val="en-US" w:eastAsia="zh-CN"/>
        </w:rPr>
        <w:t xml:space="preserve">      </w:t>
      </w:r>
    </w:p>
    <w:p w14:paraId="0E88041E">
      <w:pPr>
        <w:rPr>
          <w:rFonts w:hint="default" w:ascii="宋体" w:hAnsi="宋体" w:eastAsia="宋体" w:cs="宋体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联系电话：</w:t>
      </w:r>
      <w:r>
        <w:rPr>
          <w:rFonts w:hint="eastAsia" w:ascii="宋体" w:hAnsi="宋体" w:cs="宋体"/>
          <w:color w:val="auto"/>
          <w:sz w:val="32"/>
          <w:szCs w:val="32"/>
          <w:u w:val="single"/>
          <w:lang w:val="en-US" w:eastAsia="zh-CN"/>
        </w:rPr>
        <w:t xml:space="preserve">                  </w:t>
      </w:r>
    </w:p>
    <w:p w14:paraId="16F6B49A">
      <w:pPr>
        <w:rPr>
          <w:rFonts w:hint="default" w:ascii="宋体" w:hAnsi="宋体" w:eastAsia="宋体" w:cs="宋体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日期：</w:t>
      </w:r>
      <w:r>
        <w:rPr>
          <w:rFonts w:hint="eastAsia" w:ascii="宋体" w:hAnsi="宋体" w:cs="宋体"/>
          <w:color w:val="auto"/>
          <w:sz w:val="32"/>
          <w:szCs w:val="32"/>
          <w:u w:val="single"/>
          <w:lang w:val="en-US" w:eastAsia="zh-CN"/>
        </w:rPr>
        <w:t xml:space="preserve">                       </w:t>
      </w:r>
    </w:p>
    <w:p w14:paraId="3195331A">
      <w:pPr>
        <w:widowControl/>
        <w:jc w:val="lef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2A1735CF">
      <w:pPr>
        <w:widowControl/>
        <w:jc w:val="lef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1B36BFF2">
      <w:pPr>
        <w:widowControl/>
        <w:jc w:val="lef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04DA9BA4">
      <w:pPr>
        <w:widowControl/>
        <w:jc w:val="lef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18B07DF2">
      <w:pPr>
        <w:widowControl/>
        <w:jc w:val="lef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60E761B1">
      <w:pPr>
        <w:widowControl/>
        <w:jc w:val="lef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b/>
          <w:color w:val="000000"/>
          <w:sz w:val="28"/>
          <w:szCs w:val="28"/>
        </w:rPr>
        <w:t>附件</w:t>
      </w:r>
      <w:r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  <w:t>1</w:t>
      </w:r>
    </w:p>
    <w:p w14:paraId="2BE91B0C">
      <w:pPr>
        <w:widowControl/>
        <w:jc w:val="lef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3651A1B3">
      <w:pPr>
        <w:widowControl/>
        <w:jc w:val="center"/>
        <w:rPr>
          <w:rFonts w:ascii="宋体" w:hAnsi="宋体"/>
          <w:b/>
          <w:sz w:val="44"/>
          <w:szCs w:val="44"/>
        </w:rPr>
      </w:pPr>
      <w:r>
        <w:rPr>
          <w:rFonts w:ascii="宋体" w:hAnsi="宋体"/>
          <w:b/>
          <w:sz w:val="44"/>
          <w:szCs w:val="44"/>
        </w:rPr>
        <w:t>法定代表人证明书</w:t>
      </w:r>
    </w:p>
    <w:p w14:paraId="792B2A5B">
      <w:pPr>
        <w:widowControl/>
        <w:jc w:val="center"/>
        <w:rPr>
          <w:rFonts w:ascii="宋体" w:hAnsi="宋体"/>
          <w:b/>
          <w:sz w:val="44"/>
          <w:szCs w:val="44"/>
        </w:rPr>
      </w:pPr>
    </w:p>
    <w:p w14:paraId="56D35A59">
      <w:pPr>
        <w:tabs>
          <w:tab w:val="left" w:pos="-15038"/>
        </w:tabs>
        <w:snapToGrid w:val="0"/>
        <w:spacing w:line="360" w:lineRule="auto"/>
        <w:textAlignment w:val="bottom"/>
        <w:rPr>
          <w:rFonts w:ascii="仿宋" w:hAnsi="仿宋" w:eastAsia="仿宋"/>
          <w:sz w:val="30"/>
          <w:szCs w:val="30"/>
          <w:u w:val="single"/>
        </w:rPr>
      </w:pPr>
      <w:r>
        <w:rPr>
          <w:rFonts w:hint="eastAsia" w:ascii="仿宋" w:hAnsi="仿宋" w:eastAsia="仿宋"/>
          <w:sz w:val="30"/>
          <w:szCs w:val="30"/>
        </w:rPr>
        <w:t>报价单位：</w:t>
      </w:r>
    </w:p>
    <w:p w14:paraId="1FAD1465">
      <w:pPr>
        <w:tabs>
          <w:tab w:val="left" w:pos="-15038"/>
        </w:tabs>
        <w:snapToGrid w:val="0"/>
        <w:spacing w:line="360" w:lineRule="auto"/>
        <w:textAlignment w:val="bottom"/>
        <w:rPr>
          <w:rFonts w:ascii="仿宋" w:hAnsi="仿宋" w:eastAsia="仿宋"/>
          <w:sz w:val="30"/>
          <w:szCs w:val="30"/>
          <w:u w:val="single"/>
        </w:rPr>
      </w:pPr>
      <w:r>
        <w:rPr>
          <w:rFonts w:hint="eastAsia" w:ascii="仿宋" w:hAnsi="仿宋" w:eastAsia="仿宋"/>
          <w:sz w:val="30"/>
          <w:szCs w:val="30"/>
        </w:rPr>
        <w:t>地    址：</w:t>
      </w:r>
    </w:p>
    <w:p w14:paraId="607D157E">
      <w:pPr>
        <w:tabs>
          <w:tab w:val="left" w:pos="-15038"/>
        </w:tabs>
        <w:snapToGrid w:val="0"/>
        <w:spacing w:line="360" w:lineRule="auto"/>
        <w:ind w:firstLine="1800" w:firstLineChars="600"/>
        <w:textAlignment w:val="bottom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  <w:u w:val="single"/>
        </w:rPr>
        <w:t>(姓名)</w:t>
      </w:r>
      <w:r>
        <w:rPr>
          <w:rFonts w:hint="eastAsia" w:ascii="仿宋" w:hAnsi="仿宋" w:eastAsia="仿宋"/>
          <w:sz w:val="30"/>
          <w:szCs w:val="30"/>
        </w:rPr>
        <w:t>系</w:t>
      </w:r>
      <w:r>
        <w:rPr>
          <w:rFonts w:hint="eastAsia" w:ascii="仿宋" w:hAnsi="仿宋" w:eastAsia="仿宋"/>
          <w:sz w:val="30"/>
          <w:szCs w:val="30"/>
          <w:u w:val="single"/>
        </w:rPr>
        <w:t>（报价单位）</w:t>
      </w:r>
      <w:r>
        <w:rPr>
          <w:rFonts w:hint="eastAsia" w:ascii="仿宋" w:hAnsi="仿宋" w:eastAsia="仿宋"/>
          <w:sz w:val="30"/>
          <w:szCs w:val="30"/>
        </w:rPr>
        <w:t>的法定代表人。</w:t>
      </w:r>
    </w:p>
    <w:p w14:paraId="0A6998A9">
      <w:pPr>
        <w:tabs>
          <w:tab w:val="left" w:pos="-15038"/>
        </w:tabs>
        <w:snapToGrid w:val="0"/>
        <w:spacing w:line="360" w:lineRule="auto"/>
        <w:ind w:firstLine="600" w:firstLineChars="200"/>
        <w:textAlignment w:val="bottom"/>
        <w:rPr>
          <w:rFonts w:ascii="仿宋" w:hAnsi="仿宋" w:eastAsia="仿宋"/>
          <w:sz w:val="30"/>
          <w:szCs w:val="30"/>
        </w:rPr>
      </w:pPr>
    </w:p>
    <w:p w14:paraId="6B524D9C">
      <w:pPr>
        <w:tabs>
          <w:tab w:val="left" w:pos="-15038"/>
        </w:tabs>
        <w:snapToGrid w:val="0"/>
        <w:spacing w:line="360" w:lineRule="auto"/>
        <w:ind w:firstLine="600" w:firstLineChars="200"/>
        <w:textAlignment w:val="bottom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特此证明。</w:t>
      </w:r>
    </w:p>
    <w:p w14:paraId="4EF72EC3">
      <w:pPr>
        <w:tabs>
          <w:tab w:val="left" w:pos="-15038"/>
        </w:tabs>
        <w:snapToGrid w:val="0"/>
        <w:spacing w:line="360" w:lineRule="auto"/>
        <w:ind w:firstLine="600" w:firstLineChars="200"/>
        <w:textAlignment w:val="bottom"/>
        <w:rPr>
          <w:rFonts w:ascii="仿宋" w:hAnsi="仿宋" w:eastAsia="仿宋"/>
          <w:sz w:val="30"/>
          <w:szCs w:val="30"/>
        </w:rPr>
      </w:pPr>
    </w:p>
    <w:p w14:paraId="5D22711C">
      <w:pPr>
        <w:tabs>
          <w:tab w:val="left" w:pos="-15038"/>
        </w:tabs>
        <w:snapToGrid w:val="0"/>
        <w:spacing w:line="360" w:lineRule="auto"/>
        <w:ind w:firstLine="3600" w:firstLineChars="1200"/>
        <w:textAlignment w:val="bottom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投标人（单位公章）：</w:t>
      </w:r>
    </w:p>
    <w:p w14:paraId="304926A6">
      <w:pPr>
        <w:tabs>
          <w:tab w:val="left" w:pos="-15038"/>
        </w:tabs>
        <w:snapToGrid w:val="0"/>
        <w:spacing w:line="360" w:lineRule="auto"/>
        <w:ind w:firstLine="2700" w:firstLineChars="900"/>
        <w:textAlignment w:val="bottom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法定代表人（签字或盖章）：</w:t>
      </w:r>
    </w:p>
    <w:p w14:paraId="64BFBC82">
      <w:pPr>
        <w:widowControl/>
        <w:wordWrap w:val="0"/>
        <w:jc w:val="right"/>
        <w:rPr>
          <w:rFonts w:ascii="宋体" w:hAnsi="Courier New" w:cs="Courier New"/>
          <w:kern w:val="0"/>
          <w:sz w:val="32"/>
          <w:szCs w:val="32"/>
        </w:rPr>
      </w:pPr>
      <w:r>
        <w:rPr>
          <w:rFonts w:hint="eastAsia" w:ascii="仿宋" w:hAnsi="仿宋" w:eastAsia="仿宋"/>
          <w:bCs/>
          <w:sz w:val="30"/>
          <w:szCs w:val="30"/>
        </w:rPr>
        <w:t>日期：   年   月  日</w:t>
      </w:r>
    </w:p>
    <w:p w14:paraId="1177208D">
      <w:pPr>
        <w:spacing w:line="440" w:lineRule="exact"/>
        <w:rPr>
          <w:rFonts w:ascii="黑体" w:hAnsi="黑体" w:eastAsia="黑体"/>
          <w:b/>
          <w:color w:val="000000"/>
          <w:sz w:val="28"/>
          <w:szCs w:val="28"/>
        </w:rPr>
      </w:pPr>
      <w:r>
        <w:rPr>
          <w:sz w:val="32"/>
          <w:szCs w:val="32"/>
        </w:rPr>
        <w:br w:type="page"/>
      </w:r>
      <w:r>
        <w:rPr>
          <w:rFonts w:hint="eastAsia" w:ascii="黑体" w:hAnsi="黑体" w:eastAsia="黑体"/>
          <w:b/>
          <w:color w:val="000000"/>
          <w:sz w:val="28"/>
          <w:szCs w:val="28"/>
        </w:rPr>
        <w:t>附件2</w:t>
      </w:r>
    </w:p>
    <w:p w14:paraId="2B384458">
      <w:pPr>
        <w:pStyle w:val="2"/>
        <w:jc w:val="center"/>
        <w:rPr>
          <w:rFonts w:hAnsi="宋体"/>
          <w:b/>
          <w:sz w:val="44"/>
          <w:szCs w:val="44"/>
        </w:rPr>
      </w:pPr>
      <w:r>
        <w:rPr>
          <w:rFonts w:hint="eastAsia" w:hAnsi="宋体"/>
          <w:b/>
          <w:sz w:val="44"/>
          <w:szCs w:val="44"/>
        </w:rPr>
        <w:t>法定代表人授权委托书</w:t>
      </w:r>
    </w:p>
    <w:p w14:paraId="0020C33F">
      <w:pPr>
        <w:pStyle w:val="2"/>
        <w:jc w:val="center"/>
        <w:rPr>
          <w:sz w:val="28"/>
          <w:szCs w:val="28"/>
        </w:rPr>
      </w:pPr>
    </w:p>
    <w:p w14:paraId="0CF5B1D9">
      <w:pPr>
        <w:pStyle w:val="6"/>
        <w:spacing w:line="600" w:lineRule="exact"/>
        <w:ind w:firstLine="681" w:firstLineChars="227"/>
        <w:rPr>
          <w:rFonts w:ascii="仿宋" w:hAnsi="仿宋" w:eastAsia="仿宋"/>
          <w:bCs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兹授权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（委托代理人姓名）</w:t>
      </w:r>
      <w:r>
        <w:rPr>
          <w:rFonts w:hint="eastAsia" w:ascii="仿宋" w:hAnsi="仿宋" w:eastAsia="仿宋"/>
          <w:sz w:val="30"/>
          <w:szCs w:val="30"/>
        </w:rPr>
        <w:t>为我方委托代理人，其权限是：办理</w:t>
      </w:r>
      <w:r>
        <w:rPr>
          <w:rFonts w:hint="eastAsia" w:ascii="仿宋" w:hAnsi="仿宋" w:eastAsia="仿宋"/>
          <w:b/>
          <w:bCs/>
          <w:sz w:val="30"/>
          <w:szCs w:val="30"/>
          <w:u w:val="single"/>
        </w:rPr>
        <w:t>中山市</w:t>
      </w:r>
      <w:r>
        <w:rPr>
          <w:rFonts w:hint="eastAsia" w:ascii="仿宋" w:hAnsi="仿宋" w:eastAsia="仿宋"/>
          <w:b/>
          <w:bCs/>
          <w:sz w:val="30"/>
          <w:szCs w:val="30"/>
          <w:u w:val="single"/>
          <w:lang w:eastAsia="zh-CN"/>
        </w:rPr>
        <w:t>古镇</w:t>
      </w:r>
      <w:r>
        <w:rPr>
          <w:rFonts w:hint="eastAsia" w:ascii="仿宋" w:hAnsi="仿宋" w:eastAsia="仿宋"/>
          <w:b/>
          <w:bCs/>
          <w:sz w:val="30"/>
          <w:szCs w:val="30"/>
          <w:u w:val="single"/>
        </w:rPr>
        <w:t>人民</w:t>
      </w:r>
      <w:r>
        <w:rPr>
          <w:rFonts w:hint="eastAsia" w:ascii="仿宋" w:hAnsi="仿宋" w:eastAsia="仿宋" w:cs="仿宋"/>
          <w:b/>
          <w:bCs/>
          <w:sz w:val="30"/>
          <w:szCs w:val="30"/>
          <w:u w:val="single"/>
        </w:rPr>
        <w:t>医院</w:t>
      </w:r>
      <w:r>
        <w:rPr>
          <w:rFonts w:hint="eastAsia" w:ascii="仿宋" w:hAnsi="仿宋" w:eastAsia="仿宋" w:cs="仿宋"/>
          <w:b/>
          <w:bCs/>
          <w:color w:val="000000"/>
          <w:sz w:val="30"/>
          <w:szCs w:val="30"/>
          <w:u w:val="single"/>
          <w:lang w:val="en-US" w:eastAsia="zh-CN"/>
        </w:rPr>
        <w:t>***采购</w:t>
      </w:r>
      <w:r>
        <w:rPr>
          <w:rFonts w:hint="eastAsia" w:ascii="仿宋" w:hAnsi="仿宋" w:eastAsia="仿宋" w:cs="仿宋"/>
          <w:b/>
          <w:bCs/>
          <w:sz w:val="30"/>
          <w:szCs w:val="30"/>
          <w:u w:val="single"/>
          <w:lang w:val="en-US" w:eastAsia="zh-CN"/>
        </w:rPr>
        <w:t>项目</w:t>
      </w:r>
      <w:r>
        <w:rPr>
          <w:rFonts w:hint="eastAsia" w:ascii="仿宋" w:hAnsi="仿宋" w:eastAsia="仿宋"/>
          <w:bCs/>
          <w:sz w:val="30"/>
          <w:szCs w:val="30"/>
        </w:rPr>
        <w:t>的报价</w:t>
      </w:r>
      <w:r>
        <w:rPr>
          <w:rFonts w:hint="eastAsia" w:ascii="仿宋" w:hAnsi="仿宋" w:eastAsia="仿宋"/>
          <w:bCs/>
          <w:sz w:val="30"/>
          <w:szCs w:val="30"/>
          <w:lang w:val="en-US" w:eastAsia="zh-CN"/>
        </w:rPr>
        <w:t>及合同签订</w:t>
      </w:r>
      <w:r>
        <w:rPr>
          <w:rFonts w:hint="eastAsia" w:ascii="仿宋" w:hAnsi="仿宋" w:eastAsia="仿宋"/>
          <w:bCs/>
          <w:sz w:val="30"/>
          <w:szCs w:val="30"/>
        </w:rPr>
        <w:t>事宜。本授权书有效期一年，自法定代表人签字之日起生效。</w:t>
      </w:r>
    </w:p>
    <w:p w14:paraId="56087DB7">
      <w:pPr>
        <w:pStyle w:val="6"/>
        <w:spacing w:line="600" w:lineRule="exact"/>
        <w:ind w:firstLine="531" w:firstLineChars="177"/>
        <w:rPr>
          <w:rFonts w:ascii="仿宋" w:hAnsi="仿宋" w:eastAsia="仿宋"/>
          <w:sz w:val="30"/>
          <w:szCs w:val="30"/>
          <w:u w:val="single"/>
        </w:rPr>
      </w:pPr>
      <w:r>
        <w:rPr>
          <w:rFonts w:hint="eastAsia" w:ascii="仿宋" w:hAnsi="仿宋" w:eastAsia="仿宋"/>
          <w:bCs/>
          <w:sz w:val="30"/>
          <w:szCs w:val="30"/>
        </w:rPr>
        <w:t>附：代理人性别：    年龄：    职务</w:t>
      </w:r>
      <w:r>
        <w:rPr>
          <w:rFonts w:hint="eastAsia" w:ascii="仿宋" w:hAnsi="仿宋" w:eastAsia="仿宋"/>
          <w:sz w:val="30"/>
          <w:szCs w:val="30"/>
        </w:rPr>
        <w:t>：</w:t>
      </w:r>
    </w:p>
    <w:p w14:paraId="4FA57457">
      <w:pPr>
        <w:pStyle w:val="6"/>
        <w:spacing w:line="600" w:lineRule="exact"/>
        <w:ind w:firstLine="849" w:firstLineChars="283"/>
        <w:rPr>
          <w:rFonts w:ascii="仿宋" w:hAnsi="仿宋" w:eastAsia="仿宋"/>
          <w:sz w:val="30"/>
          <w:szCs w:val="30"/>
          <w:u w:val="single"/>
        </w:rPr>
      </w:pPr>
      <w:r>
        <w:rPr>
          <w:rFonts w:hint="eastAsia" w:ascii="仿宋" w:hAnsi="仿宋" w:eastAsia="仿宋"/>
          <w:sz w:val="30"/>
          <w:szCs w:val="30"/>
        </w:rPr>
        <w:t>　</w:t>
      </w:r>
      <w:r>
        <w:rPr>
          <w:rFonts w:hint="eastAsia" w:ascii="仿宋" w:hAnsi="仿宋" w:eastAsia="仿宋"/>
          <w:bCs/>
          <w:sz w:val="30"/>
          <w:szCs w:val="30"/>
        </w:rPr>
        <w:t>身份证号码：</w:t>
      </w:r>
    </w:p>
    <w:p w14:paraId="772588F4">
      <w:pPr>
        <w:pStyle w:val="2"/>
        <w:spacing w:line="600" w:lineRule="exact"/>
        <w:rPr>
          <w:rFonts w:ascii="仿宋" w:hAnsi="仿宋" w:eastAsia="仿宋"/>
          <w:sz w:val="30"/>
          <w:szCs w:val="30"/>
          <w:u w:val="single"/>
        </w:rPr>
      </w:pPr>
    </w:p>
    <w:p w14:paraId="5C508930">
      <w:pPr>
        <w:pStyle w:val="2"/>
        <w:spacing w:line="600" w:lineRule="exact"/>
        <w:ind w:left="3400" w:leftChars="1619"/>
        <w:rPr>
          <w:rFonts w:ascii="仿宋" w:hAnsi="仿宋" w:eastAsia="仿宋"/>
          <w:bCs/>
          <w:sz w:val="30"/>
          <w:szCs w:val="30"/>
        </w:rPr>
      </w:pPr>
      <w:r>
        <w:rPr>
          <w:rFonts w:hint="eastAsia" w:ascii="仿宋" w:hAnsi="仿宋" w:eastAsia="仿宋"/>
          <w:bCs/>
          <w:sz w:val="30"/>
          <w:szCs w:val="30"/>
        </w:rPr>
        <w:t>授权单位（单位公章）：</w:t>
      </w:r>
    </w:p>
    <w:p w14:paraId="5896C61A">
      <w:pPr>
        <w:pStyle w:val="2"/>
        <w:spacing w:line="600" w:lineRule="exact"/>
        <w:ind w:left="3400" w:leftChars="1619"/>
        <w:rPr>
          <w:rFonts w:ascii="仿宋" w:hAnsi="仿宋" w:eastAsia="仿宋"/>
          <w:bCs/>
          <w:sz w:val="30"/>
          <w:szCs w:val="30"/>
        </w:rPr>
      </w:pPr>
      <w:r>
        <w:rPr>
          <w:rFonts w:hint="eastAsia" w:ascii="仿宋" w:hAnsi="仿宋" w:eastAsia="仿宋"/>
          <w:bCs/>
          <w:sz w:val="30"/>
          <w:szCs w:val="30"/>
        </w:rPr>
        <w:t>法定代表人（签名或盖章）：</w:t>
      </w:r>
    </w:p>
    <w:p w14:paraId="42669E7A">
      <w:pPr>
        <w:pStyle w:val="2"/>
        <w:spacing w:line="600" w:lineRule="exact"/>
        <w:ind w:left="3400" w:leftChars="1619"/>
        <w:rPr>
          <w:rFonts w:ascii="仿宋" w:hAnsi="仿宋" w:eastAsia="仿宋"/>
          <w:bCs/>
          <w:sz w:val="30"/>
          <w:szCs w:val="30"/>
        </w:rPr>
      </w:pPr>
      <w:r>
        <w:rPr>
          <w:rFonts w:hint="eastAsia" w:ascii="仿宋" w:hAnsi="仿宋" w:eastAsia="仿宋"/>
          <w:bCs/>
          <w:sz w:val="30"/>
          <w:szCs w:val="30"/>
        </w:rPr>
        <w:t>委托代理人：（签名或盖章）</w:t>
      </w:r>
    </w:p>
    <w:p w14:paraId="53B05475">
      <w:pPr>
        <w:pStyle w:val="2"/>
        <w:spacing w:line="600" w:lineRule="exact"/>
        <w:jc w:val="center"/>
        <w:rPr>
          <w:rFonts w:ascii="仿宋" w:hAnsi="仿宋" w:eastAsia="仿宋"/>
          <w:sz w:val="30"/>
          <w:szCs w:val="30"/>
        </w:rPr>
      </w:pPr>
    </w:p>
    <w:p w14:paraId="483E969D">
      <w:pPr>
        <w:pStyle w:val="2"/>
        <w:spacing w:line="600" w:lineRule="exact"/>
        <w:jc w:val="right"/>
        <w:rPr>
          <w:rFonts w:ascii="仿宋_GB2312" w:eastAsia="仿宋_GB2312"/>
          <w:sz w:val="24"/>
          <w:szCs w:val="24"/>
        </w:rPr>
      </w:pPr>
      <w:r>
        <w:rPr>
          <w:rFonts w:hint="eastAsia" w:ascii="仿宋" w:hAnsi="仿宋" w:eastAsia="仿宋"/>
          <w:bCs/>
          <w:sz w:val="30"/>
          <w:szCs w:val="30"/>
        </w:rPr>
        <w:t xml:space="preserve">        日期：    年    月  日</w:t>
      </w:r>
    </w:p>
    <w:p w14:paraId="563FD68A">
      <w:pPr>
        <w:pStyle w:val="2"/>
        <w:rPr>
          <w:rFonts w:ascii="仿宋_GB2312" w:eastAsia="仿宋_GB2312"/>
          <w:sz w:val="24"/>
          <w:szCs w:val="24"/>
        </w:rPr>
      </w:pPr>
    </w:p>
    <w:p w14:paraId="5FF6D013">
      <w:pPr>
        <w:spacing w:line="440" w:lineRule="exact"/>
        <w:rPr>
          <w:rFonts w:ascii="黑体" w:hAnsi="黑体" w:eastAsia="黑体"/>
          <w:b/>
          <w:color w:val="000000"/>
          <w:sz w:val="44"/>
          <w:szCs w:val="44"/>
        </w:rPr>
      </w:pPr>
    </w:p>
    <w:p w14:paraId="11DBE390">
      <w:pPr>
        <w:spacing w:line="440" w:lineRule="exact"/>
        <w:rPr>
          <w:rFonts w:ascii="黑体" w:hAnsi="黑体" w:eastAsia="黑体"/>
          <w:b/>
          <w:color w:val="000000"/>
          <w:sz w:val="44"/>
          <w:szCs w:val="44"/>
        </w:rPr>
      </w:pPr>
    </w:p>
    <w:p w14:paraId="04BC0A1A">
      <w:pPr>
        <w:spacing w:line="440" w:lineRule="exact"/>
        <w:rPr>
          <w:rFonts w:ascii="黑体" w:hAnsi="黑体" w:eastAsia="黑体"/>
          <w:b/>
          <w:color w:val="000000"/>
          <w:sz w:val="44"/>
          <w:szCs w:val="44"/>
        </w:rPr>
      </w:pPr>
    </w:p>
    <w:p w14:paraId="2A7BD3B8">
      <w:pPr>
        <w:spacing w:line="440" w:lineRule="exact"/>
        <w:rPr>
          <w:rFonts w:ascii="黑体" w:hAnsi="黑体" w:eastAsia="黑体"/>
          <w:b/>
          <w:color w:val="000000"/>
          <w:sz w:val="44"/>
          <w:szCs w:val="44"/>
        </w:rPr>
      </w:pPr>
    </w:p>
    <w:p w14:paraId="115AF182">
      <w:pPr>
        <w:spacing w:line="440" w:lineRule="exact"/>
        <w:rPr>
          <w:rFonts w:ascii="黑体" w:hAnsi="黑体" w:eastAsia="黑体"/>
          <w:b/>
          <w:color w:val="000000"/>
          <w:sz w:val="44"/>
          <w:szCs w:val="44"/>
        </w:rPr>
      </w:pPr>
    </w:p>
    <w:p w14:paraId="1816ACB0">
      <w:pPr>
        <w:spacing w:line="440" w:lineRule="exact"/>
        <w:rPr>
          <w:rFonts w:ascii="黑体" w:hAnsi="黑体" w:eastAsia="黑体"/>
          <w:b/>
          <w:color w:val="000000"/>
          <w:sz w:val="44"/>
          <w:szCs w:val="44"/>
        </w:rPr>
      </w:pPr>
    </w:p>
    <w:p w14:paraId="1D0D6C91">
      <w:pPr>
        <w:spacing w:line="440" w:lineRule="exact"/>
        <w:rPr>
          <w:rFonts w:ascii="黑体" w:hAnsi="黑体" w:eastAsia="黑体"/>
          <w:b/>
          <w:color w:val="000000"/>
          <w:sz w:val="44"/>
          <w:szCs w:val="44"/>
        </w:rPr>
      </w:pPr>
    </w:p>
    <w:p w14:paraId="7FA3C55A">
      <w:pPr>
        <w:spacing w:line="440" w:lineRule="exact"/>
        <w:rPr>
          <w:rFonts w:ascii="黑体" w:hAnsi="黑体" w:eastAsia="黑体"/>
          <w:b/>
          <w:color w:val="000000"/>
          <w:sz w:val="44"/>
          <w:szCs w:val="44"/>
        </w:rPr>
      </w:pPr>
    </w:p>
    <w:p w14:paraId="3E39E397">
      <w:pPr>
        <w:spacing w:line="440" w:lineRule="exact"/>
        <w:rPr>
          <w:rFonts w:ascii="黑体" w:hAnsi="黑体" w:eastAsia="黑体"/>
          <w:b/>
          <w:color w:val="000000"/>
          <w:sz w:val="44"/>
          <w:szCs w:val="44"/>
        </w:rPr>
      </w:pPr>
    </w:p>
    <w:p w14:paraId="0C76F9E4">
      <w:pPr>
        <w:spacing w:line="440" w:lineRule="exact"/>
        <w:rPr>
          <w:rFonts w:ascii="黑体" w:hAnsi="黑体" w:eastAsia="黑体"/>
          <w:b/>
          <w:color w:val="000000"/>
          <w:sz w:val="44"/>
          <w:szCs w:val="44"/>
        </w:rPr>
      </w:pPr>
    </w:p>
    <w:p w14:paraId="71E37D6B">
      <w:pPr>
        <w:spacing w:line="440" w:lineRule="exact"/>
        <w:rPr>
          <w:rFonts w:ascii="黑体" w:hAnsi="黑体" w:eastAsia="黑体"/>
          <w:b/>
          <w:color w:val="000000"/>
          <w:sz w:val="44"/>
          <w:szCs w:val="44"/>
        </w:rPr>
      </w:pPr>
    </w:p>
    <w:p w14:paraId="78AEB4BA">
      <w:pPr>
        <w:spacing w:line="440" w:lineRule="exact"/>
        <w:rPr>
          <w:rFonts w:ascii="黑体" w:hAnsi="黑体" w:eastAsia="黑体"/>
          <w:b/>
          <w:color w:val="000000"/>
          <w:sz w:val="44"/>
          <w:szCs w:val="44"/>
        </w:rPr>
      </w:pPr>
    </w:p>
    <w:p w14:paraId="18B84529">
      <w:pPr>
        <w:spacing w:line="440" w:lineRule="exact"/>
        <w:rPr>
          <w:rFonts w:ascii="黑体" w:hAnsi="黑体" w:eastAsia="黑体"/>
          <w:b/>
          <w:color w:val="000000"/>
          <w:sz w:val="28"/>
          <w:szCs w:val="28"/>
        </w:rPr>
      </w:pPr>
      <w:r>
        <w:rPr>
          <w:rFonts w:hint="eastAsia" w:ascii="黑体" w:hAnsi="黑体" w:eastAsia="黑体"/>
          <w:b/>
          <w:color w:val="000000"/>
          <w:sz w:val="28"/>
          <w:szCs w:val="28"/>
        </w:rPr>
        <w:t>附件3</w:t>
      </w:r>
    </w:p>
    <w:p w14:paraId="582604A5">
      <w:pPr>
        <w:pStyle w:val="2"/>
        <w:jc w:val="center"/>
        <w:rPr>
          <w:rFonts w:ascii="仿宋" w:hAnsi="仿宋" w:eastAsia="仿宋"/>
          <w:sz w:val="28"/>
          <w:szCs w:val="28"/>
        </w:rPr>
      </w:pPr>
      <w:r>
        <w:rPr>
          <w:rFonts w:hint="eastAsia" w:hAnsi="宋体"/>
          <w:b/>
          <w:sz w:val="44"/>
          <w:szCs w:val="44"/>
        </w:rPr>
        <w:t>报 价 函</w:t>
      </w:r>
    </w:p>
    <w:p w14:paraId="24C2F0D1">
      <w:pPr>
        <w:spacing w:line="60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中山市</w:t>
      </w:r>
      <w:r>
        <w:rPr>
          <w:rFonts w:hint="eastAsia" w:ascii="仿宋" w:hAnsi="仿宋" w:eastAsia="仿宋"/>
          <w:sz w:val="28"/>
          <w:szCs w:val="28"/>
          <w:lang w:eastAsia="zh-CN"/>
        </w:rPr>
        <w:t>古镇</w:t>
      </w:r>
      <w:r>
        <w:rPr>
          <w:rFonts w:hint="eastAsia" w:ascii="仿宋" w:hAnsi="仿宋" w:eastAsia="仿宋"/>
          <w:sz w:val="28"/>
          <w:szCs w:val="28"/>
        </w:rPr>
        <w:t>人民医院：</w:t>
      </w:r>
    </w:p>
    <w:p w14:paraId="5EEC4ACB">
      <w:pPr>
        <w:spacing w:line="60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我</w:t>
      </w:r>
      <w:r>
        <w:rPr>
          <w:rFonts w:hint="eastAsia" w:ascii="仿宋" w:hAnsi="仿宋" w:eastAsia="仿宋"/>
          <w:sz w:val="28"/>
          <w:szCs w:val="28"/>
          <w:lang w:eastAsia="zh-CN"/>
        </w:rPr>
        <w:t>公司</w:t>
      </w:r>
      <w:r>
        <w:rPr>
          <w:rFonts w:hint="eastAsia" w:ascii="仿宋" w:hAnsi="仿宋" w:eastAsia="仿宋"/>
          <w:sz w:val="28"/>
          <w:szCs w:val="28"/>
        </w:rPr>
        <w:t>经研究有关资料及相关要求后，对</w:t>
      </w:r>
      <w:r>
        <w:rPr>
          <w:rFonts w:hint="eastAsia" w:ascii="仿宋" w:hAnsi="仿宋" w:eastAsia="仿宋"/>
          <w:b w:val="0"/>
          <w:bCs w:val="0"/>
          <w:sz w:val="28"/>
          <w:szCs w:val="28"/>
          <w:u w:val="single"/>
        </w:rPr>
        <w:t>中山市</w:t>
      </w:r>
      <w:r>
        <w:rPr>
          <w:rFonts w:hint="eastAsia" w:ascii="仿宋" w:hAnsi="仿宋" w:eastAsia="仿宋"/>
          <w:b w:val="0"/>
          <w:bCs w:val="0"/>
          <w:sz w:val="28"/>
          <w:szCs w:val="28"/>
          <w:u w:val="single"/>
          <w:lang w:eastAsia="zh-CN"/>
        </w:rPr>
        <w:t>古镇</w:t>
      </w:r>
      <w:r>
        <w:rPr>
          <w:rFonts w:hint="eastAsia" w:ascii="仿宋" w:hAnsi="仿宋" w:eastAsia="仿宋"/>
          <w:b w:val="0"/>
          <w:bCs w:val="0"/>
          <w:sz w:val="28"/>
          <w:szCs w:val="28"/>
          <w:u w:val="single"/>
        </w:rPr>
        <w:t>人民医院</w:t>
      </w:r>
      <w:r>
        <w:rPr>
          <w:rFonts w:hint="eastAsia" w:ascii="仿宋" w:hAnsi="仿宋" w:eastAsia="仿宋" w:cs="仿宋"/>
          <w:color w:val="000000"/>
          <w:sz w:val="28"/>
          <w:szCs w:val="28"/>
          <w:u w:val="single"/>
          <w:lang w:val="en-US" w:eastAsia="zh-CN"/>
        </w:rPr>
        <w:t>***采购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  <w:lang w:val="en-US" w:eastAsia="zh-CN"/>
        </w:rPr>
        <w:t>项目</w:t>
      </w:r>
      <w:r>
        <w:rPr>
          <w:rFonts w:hint="eastAsia" w:ascii="仿宋" w:hAnsi="仿宋" w:eastAsia="仿宋"/>
          <w:sz w:val="28"/>
          <w:szCs w:val="28"/>
        </w:rPr>
        <w:t>作出如下报价（含税金）：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8"/>
        <w:gridCol w:w="1282"/>
        <w:gridCol w:w="1036"/>
        <w:gridCol w:w="1160"/>
        <w:gridCol w:w="1159"/>
        <w:gridCol w:w="1055"/>
        <w:gridCol w:w="1522"/>
      </w:tblGrid>
      <w:tr w14:paraId="0B370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8" w:type="dxa"/>
            <w:vAlign w:val="top"/>
          </w:tcPr>
          <w:p w14:paraId="536CAFDC">
            <w:pPr>
              <w:widowControl w:val="0"/>
              <w:wordWrap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标的名称</w:t>
            </w:r>
          </w:p>
        </w:tc>
        <w:tc>
          <w:tcPr>
            <w:tcW w:w="1282" w:type="dxa"/>
            <w:vAlign w:val="top"/>
          </w:tcPr>
          <w:p w14:paraId="737E8F4A">
            <w:pPr>
              <w:widowControl w:val="0"/>
              <w:wordWrap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品牌</w:t>
            </w:r>
          </w:p>
        </w:tc>
        <w:tc>
          <w:tcPr>
            <w:tcW w:w="1036" w:type="dxa"/>
            <w:vAlign w:val="top"/>
          </w:tcPr>
          <w:p w14:paraId="6B9EF9E2">
            <w:pPr>
              <w:widowControl w:val="0"/>
              <w:wordWrap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型号</w:t>
            </w:r>
          </w:p>
        </w:tc>
        <w:tc>
          <w:tcPr>
            <w:tcW w:w="1160" w:type="dxa"/>
            <w:vAlign w:val="top"/>
          </w:tcPr>
          <w:p w14:paraId="67A74C69">
            <w:pPr>
              <w:widowControl w:val="0"/>
              <w:wordWrap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数量（台）</w:t>
            </w:r>
          </w:p>
        </w:tc>
        <w:tc>
          <w:tcPr>
            <w:tcW w:w="1159" w:type="dxa"/>
            <w:vAlign w:val="top"/>
          </w:tcPr>
          <w:p w14:paraId="5D1F3451">
            <w:pPr>
              <w:widowControl w:val="0"/>
              <w:wordWrap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单价（元）</w:t>
            </w:r>
          </w:p>
        </w:tc>
        <w:tc>
          <w:tcPr>
            <w:tcW w:w="1055" w:type="dxa"/>
            <w:vAlign w:val="top"/>
          </w:tcPr>
          <w:p w14:paraId="1300ED51">
            <w:pPr>
              <w:widowControl w:val="0"/>
              <w:wordWrap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总价（元）</w:t>
            </w:r>
          </w:p>
        </w:tc>
        <w:tc>
          <w:tcPr>
            <w:tcW w:w="1522" w:type="dxa"/>
            <w:vAlign w:val="top"/>
          </w:tcPr>
          <w:p w14:paraId="09ADC8F2">
            <w:pPr>
              <w:widowControl w:val="0"/>
              <w:wordWrap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备注</w:t>
            </w:r>
          </w:p>
        </w:tc>
      </w:tr>
      <w:tr w14:paraId="147B5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</w:trPr>
        <w:tc>
          <w:tcPr>
            <w:tcW w:w="1308" w:type="dxa"/>
            <w:vAlign w:val="top"/>
          </w:tcPr>
          <w:p w14:paraId="7D4BE45C">
            <w:pPr>
              <w:widowControl w:val="0"/>
              <w:wordWrap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82" w:type="dxa"/>
            <w:vAlign w:val="top"/>
          </w:tcPr>
          <w:p w14:paraId="01666AD9">
            <w:pPr>
              <w:widowControl w:val="0"/>
              <w:wordWrap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36" w:type="dxa"/>
            <w:vAlign w:val="top"/>
          </w:tcPr>
          <w:p w14:paraId="46D3ABF9">
            <w:pPr>
              <w:widowControl w:val="0"/>
              <w:wordWrap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60" w:type="dxa"/>
            <w:vAlign w:val="top"/>
          </w:tcPr>
          <w:p w14:paraId="4EF1C000">
            <w:pPr>
              <w:widowControl w:val="0"/>
              <w:wordWrap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159" w:type="dxa"/>
            <w:vAlign w:val="top"/>
          </w:tcPr>
          <w:p w14:paraId="1BFE6E3B">
            <w:pPr>
              <w:widowControl w:val="0"/>
              <w:wordWrap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055" w:type="dxa"/>
            <w:vAlign w:val="top"/>
          </w:tcPr>
          <w:p w14:paraId="3A9671D9">
            <w:pPr>
              <w:widowControl w:val="0"/>
              <w:wordWrap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22" w:type="dxa"/>
            <w:vAlign w:val="top"/>
          </w:tcPr>
          <w:p w14:paraId="313BA688">
            <w:pPr>
              <w:widowControl w:val="0"/>
              <w:wordWrap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712BC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8" w:type="dxa"/>
            <w:vAlign w:val="top"/>
          </w:tcPr>
          <w:p w14:paraId="23023C5E">
            <w:pPr>
              <w:widowControl w:val="0"/>
              <w:wordWrap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282" w:type="dxa"/>
            <w:vAlign w:val="top"/>
          </w:tcPr>
          <w:p w14:paraId="4F9A0121">
            <w:pPr>
              <w:widowControl w:val="0"/>
              <w:wordWrap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  <w:lang w:eastAsia="zh-CN"/>
              </w:rPr>
              <w:t>……（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  <w:lang w:val="en-US" w:eastAsia="zh-CN"/>
              </w:rPr>
              <w:t>表格大小可调整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  <w:lang w:eastAsia="zh-CN"/>
              </w:rPr>
              <w:t>）</w:t>
            </w:r>
          </w:p>
        </w:tc>
        <w:tc>
          <w:tcPr>
            <w:tcW w:w="1036" w:type="dxa"/>
            <w:vAlign w:val="top"/>
          </w:tcPr>
          <w:p w14:paraId="62EE09D2">
            <w:pPr>
              <w:widowControl w:val="0"/>
              <w:wordWrap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160" w:type="dxa"/>
            <w:vAlign w:val="top"/>
          </w:tcPr>
          <w:p w14:paraId="1E8F4B9E">
            <w:pPr>
              <w:widowControl w:val="0"/>
              <w:wordWrap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159" w:type="dxa"/>
            <w:vAlign w:val="top"/>
          </w:tcPr>
          <w:p w14:paraId="577EF651">
            <w:pPr>
              <w:widowControl w:val="0"/>
              <w:wordWrap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055" w:type="dxa"/>
            <w:vAlign w:val="top"/>
          </w:tcPr>
          <w:p w14:paraId="3A0CEF32">
            <w:pPr>
              <w:widowControl w:val="0"/>
              <w:wordWrap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22" w:type="dxa"/>
            <w:vAlign w:val="top"/>
          </w:tcPr>
          <w:p w14:paraId="0E04A7FB">
            <w:pPr>
              <w:widowControl w:val="0"/>
              <w:wordWrap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</w:tbl>
    <w:p w14:paraId="59772173">
      <w:pPr>
        <w:widowControl w:val="0"/>
        <w:wordWrap/>
        <w:adjustRightInd/>
        <w:snapToGrid/>
        <w:spacing w:line="500" w:lineRule="exac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6E4F9AE8">
      <w:pPr>
        <w:widowControl w:val="0"/>
        <w:wordWrap/>
        <w:adjustRightInd/>
        <w:snapToGrid/>
        <w:spacing w:line="500" w:lineRule="exact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是否带耗材（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sym w:font="Wingdings 2" w:char="00A3"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是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sym w:font="Wingdings 2" w:char="00A3"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否）       是否专机专耗（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sym w:font="Wingdings 2" w:char="00A3"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是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sym w:font="Wingdings 2" w:char="00A3"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否）</w:t>
      </w:r>
    </w:p>
    <w:p w14:paraId="6F08B356">
      <w:pPr>
        <w:widowControl w:val="0"/>
        <w:wordWrap/>
        <w:adjustRightInd/>
        <w:snapToGrid/>
        <w:spacing w:line="500" w:lineRule="exac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耗材报价单（如有）</w:t>
      </w:r>
    </w:p>
    <w:tbl>
      <w:tblPr>
        <w:tblStyle w:val="4"/>
        <w:tblW w:w="85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"/>
        <w:gridCol w:w="825"/>
        <w:gridCol w:w="1062"/>
        <w:gridCol w:w="913"/>
        <w:gridCol w:w="700"/>
        <w:gridCol w:w="862"/>
        <w:gridCol w:w="963"/>
        <w:gridCol w:w="925"/>
        <w:gridCol w:w="1012"/>
        <w:gridCol w:w="852"/>
      </w:tblGrid>
      <w:tr w14:paraId="1BDFB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" w:type="dxa"/>
            <w:vAlign w:val="top"/>
          </w:tcPr>
          <w:p w14:paraId="20610155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825" w:type="dxa"/>
            <w:vAlign w:val="top"/>
          </w:tcPr>
          <w:p w14:paraId="5BFCFCD2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产品名称</w:t>
            </w:r>
          </w:p>
        </w:tc>
        <w:tc>
          <w:tcPr>
            <w:tcW w:w="1062" w:type="dxa"/>
            <w:vAlign w:val="top"/>
          </w:tcPr>
          <w:p w14:paraId="231A5E11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规格型号</w:t>
            </w:r>
          </w:p>
        </w:tc>
        <w:tc>
          <w:tcPr>
            <w:tcW w:w="913" w:type="dxa"/>
            <w:vAlign w:val="top"/>
          </w:tcPr>
          <w:p w14:paraId="276259DD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产品注册证</w:t>
            </w:r>
          </w:p>
        </w:tc>
        <w:tc>
          <w:tcPr>
            <w:tcW w:w="700" w:type="dxa"/>
            <w:vAlign w:val="top"/>
          </w:tcPr>
          <w:p w14:paraId="1274F5F6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药交ID</w:t>
            </w:r>
          </w:p>
        </w:tc>
        <w:tc>
          <w:tcPr>
            <w:tcW w:w="862" w:type="dxa"/>
            <w:vAlign w:val="top"/>
          </w:tcPr>
          <w:p w14:paraId="1B8D6D95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产品编码</w:t>
            </w:r>
          </w:p>
        </w:tc>
        <w:tc>
          <w:tcPr>
            <w:tcW w:w="963" w:type="dxa"/>
            <w:vAlign w:val="top"/>
          </w:tcPr>
          <w:p w14:paraId="22E0F42F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国家医保耗材代码</w:t>
            </w:r>
          </w:p>
        </w:tc>
        <w:tc>
          <w:tcPr>
            <w:tcW w:w="925" w:type="dxa"/>
            <w:vAlign w:val="top"/>
          </w:tcPr>
          <w:p w14:paraId="6E839AE2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省平台联盟区限价</w:t>
            </w:r>
          </w:p>
        </w:tc>
        <w:tc>
          <w:tcPr>
            <w:tcW w:w="1012" w:type="dxa"/>
            <w:vAlign w:val="top"/>
          </w:tcPr>
          <w:p w14:paraId="171FC782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投标报价</w:t>
            </w:r>
          </w:p>
        </w:tc>
        <w:tc>
          <w:tcPr>
            <w:tcW w:w="852" w:type="dxa"/>
            <w:vAlign w:val="top"/>
          </w:tcPr>
          <w:p w14:paraId="50D464E3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备注</w:t>
            </w:r>
          </w:p>
        </w:tc>
      </w:tr>
      <w:tr w14:paraId="67D15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" w:type="dxa"/>
            <w:vAlign w:val="top"/>
          </w:tcPr>
          <w:p w14:paraId="01F0DE94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825" w:type="dxa"/>
            <w:vAlign w:val="top"/>
          </w:tcPr>
          <w:p w14:paraId="42F52126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062" w:type="dxa"/>
            <w:vAlign w:val="top"/>
          </w:tcPr>
          <w:p w14:paraId="5491463E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913" w:type="dxa"/>
            <w:vAlign w:val="top"/>
          </w:tcPr>
          <w:p w14:paraId="5CE92B23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700" w:type="dxa"/>
            <w:vAlign w:val="top"/>
          </w:tcPr>
          <w:p w14:paraId="419735D6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862" w:type="dxa"/>
            <w:vAlign w:val="top"/>
          </w:tcPr>
          <w:p w14:paraId="28787E7A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963" w:type="dxa"/>
            <w:vAlign w:val="top"/>
          </w:tcPr>
          <w:p w14:paraId="7C43C0AB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925" w:type="dxa"/>
            <w:vAlign w:val="top"/>
          </w:tcPr>
          <w:p w14:paraId="4C2FB11F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012" w:type="dxa"/>
            <w:vAlign w:val="top"/>
          </w:tcPr>
          <w:p w14:paraId="10AE9B28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852" w:type="dxa"/>
            <w:vAlign w:val="top"/>
          </w:tcPr>
          <w:p w14:paraId="7618D17F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366DB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" w:type="dxa"/>
            <w:vAlign w:val="top"/>
          </w:tcPr>
          <w:p w14:paraId="094CA150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825" w:type="dxa"/>
            <w:vAlign w:val="top"/>
          </w:tcPr>
          <w:p w14:paraId="31C33195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……</w:t>
            </w:r>
          </w:p>
        </w:tc>
        <w:tc>
          <w:tcPr>
            <w:tcW w:w="1062" w:type="dxa"/>
            <w:vAlign w:val="top"/>
          </w:tcPr>
          <w:p w14:paraId="666B3B1F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913" w:type="dxa"/>
            <w:vAlign w:val="top"/>
          </w:tcPr>
          <w:p w14:paraId="282E1EE8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700" w:type="dxa"/>
            <w:vAlign w:val="top"/>
          </w:tcPr>
          <w:p w14:paraId="1D924DBA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862" w:type="dxa"/>
            <w:vAlign w:val="top"/>
          </w:tcPr>
          <w:p w14:paraId="4AD2C637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963" w:type="dxa"/>
            <w:vAlign w:val="top"/>
          </w:tcPr>
          <w:p w14:paraId="7B8D8F22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925" w:type="dxa"/>
            <w:vAlign w:val="top"/>
          </w:tcPr>
          <w:p w14:paraId="58B53B12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012" w:type="dxa"/>
            <w:vAlign w:val="top"/>
          </w:tcPr>
          <w:p w14:paraId="6829E7F4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852" w:type="dxa"/>
            <w:vAlign w:val="top"/>
          </w:tcPr>
          <w:p w14:paraId="21C4BC68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</w:tbl>
    <w:p w14:paraId="64FEF743">
      <w:pPr>
        <w:widowControl w:val="0"/>
        <w:wordWrap/>
        <w:adjustRightInd/>
        <w:snapToGrid/>
        <w:spacing w:line="500" w:lineRule="exact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联系人：          电话：</w:t>
      </w:r>
    </w:p>
    <w:p w14:paraId="51971BA3">
      <w:pPr>
        <w:spacing w:line="600" w:lineRule="exact"/>
        <w:ind w:firstLine="3080" w:firstLineChars="1100"/>
        <w:rPr>
          <w:rFonts w:ascii="仿宋" w:hAnsi="仿宋" w:eastAsia="仿宋"/>
          <w:sz w:val="28"/>
          <w:szCs w:val="28"/>
        </w:rPr>
      </w:pPr>
    </w:p>
    <w:p w14:paraId="50F6C29E">
      <w:pPr>
        <w:widowControl w:val="0"/>
        <w:wordWrap/>
        <w:adjustRightInd/>
        <w:snapToGrid/>
        <w:spacing w:line="500" w:lineRule="exact"/>
        <w:ind w:left="2520" w:leftChars="1200" w:firstLine="0" w:firstLineChars="0"/>
        <w:jc w:val="left"/>
        <w:textAlignment w:val="auto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报价有效期：</w:t>
      </w:r>
    </w:p>
    <w:p w14:paraId="4F37BF6D">
      <w:pPr>
        <w:widowControl w:val="0"/>
        <w:wordWrap/>
        <w:adjustRightInd/>
        <w:snapToGrid/>
        <w:spacing w:line="500" w:lineRule="exact"/>
        <w:ind w:left="2520" w:leftChars="1200" w:firstLine="0" w:firstLineChars="0"/>
        <w:jc w:val="left"/>
        <w:textAlignment w:val="auto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报价单位（盖章）：</w:t>
      </w:r>
    </w:p>
    <w:p w14:paraId="13834736">
      <w:pPr>
        <w:widowControl w:val="0"/>
        <w:wordWrap/>
        <w:adjustRightInd/>
        <w:snapToGrid/>
        <w:spacing w:line="500" w:lineRule="exact"/>
        <w:ind w:left="2520" w:leftChars="1200" w:firstLine="0" w:firstLineChars="0"/>
        <w:jc w:val="left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法定代表人或授权委托人（签字或签章）：</w:t>
      </w:r>
    </w:p>
    <w:p w14:paraId="7E4784B1">
      <w:pPr>
        <w:widowControl w:val="0"/>
        <w:wordWrap/>
        <w:adjustRightInd/>
        <w:snapToGrid/>
        <w:spacing w:line="500" w:lineRule="exact"/>
        <w:ind w:left="2520" w:leftChars="1200" w:firstLine="0" w:firstLineChars="0"/>
        <w:jc w:val="left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Cs/>
          <w:sz w:val="28"/>
          <w:szCs w:val="28"/>
          <w:lang w:val="en-US" w:eastAsia="zh-CN"/>
        </w:rPr>
        <w:t>报价时间</w:t>
      </w:r>
      <w:r>
        <w:rPr>
          <w:rFonts w:hint="eastAsia" w:ascii="仿宋" w:hAnsi="仿宋" w:eastAsia="仿宋"/>
          <w:bCs/>
          <w:sz w:val="28"/>
          <w:szCs w:val="28"/>
        </w:rPr>
        <w:t>：   年   月  日</w:t>
      </w:r>
    </w:p>
    <w:p w14:paraId="200747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附件4</w:t>
      </w:r>
    </w:p>
    <w:p w14:paraId="50DD4E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/>
          <w:b/>
          <w:bCs/>
          <w:sz w:val="48"/>
          <w:szCs w:val="56"/>
          <w:lang w:val="en-US" w:eastAsia="zh-CN"/>
        </w:rPr>
        <w:t>样品信息表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                                                    项目名称：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                         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样品：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sym w:font="Wingdings 2" w:char="00A3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有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sym w:font="Wingdings 2" w:char="00A3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无 </w:t>
      </w:r>
    </w:p>
    <w:tbl>
      <w:tblPr>
        <w:tblStyle w:val="4"/>
        <w:tblW w:w="517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2"/>
        <w:gridCol w:w="1084"/>
        <w:gridCol w:w="769"/>
        <w:gridCol w:w="867"/>
        <w:gridCol w:w="812"/>
        <w:gridCol w:w="645"/>
        <w:gridCol w:w="735"/>
        <w:gridCol w:w="730"/>
        <w:gridCol w:w="890"/>
        <w:gridCol w:w="510"/>
        <w:gridCol w:w="480"/>
        <w:gridCol w:w="738"/>
      </w:tblGrid>
      <w:tr w14:paraId="23BCD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2" w:hRule="atLeast"/>
          <w:jc w:val="center"/>
        </w:trPr>
        <w:tc>
          <w:tcPr>
            <w:tcW w:w="313" w:type="pct"/>
            <w:vAlign w:val="center"/>
          </w:tcPr>
          <w:p w14:paraId="14AE8F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序号</w:t>
            </w:r>
          </w:p>
        </w:tc>
        <w:tc>
          <w:tcPr>
            <w:tcW w:w="615" w:type="pct"/>
            <w:vAlign w:val="center"/>
          </w:tcPr>
          <w:p w14:paraId="33BAF1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销售商</w:t>
            </w:r>
          </w:p>
        </w:tc>
        <w:tc>
          <w:tcPr>
            <w:tcW w:w="436" w:type="pct"/>
            <w:vAlign w:val="center"/>
          </w:tcPr>
          <w:p w14:paraId="755BDC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491" w:type="pct"/>
            <w:vAlign w:val="center"/>
          </w:tcPr>
          <w:p w14:paraId="7652F8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注册证号</w:t>
            </w:r>
          </w:p>
        </w:tc>
        <w:tc>
          <w:tcPr>
            <w:tcW w:w="460" w:type="pct"/>
            <w:vAlign w:val="center"/>
          </w:tcPr>
          <w:p w14:paraId="7C89F6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规格</w:t>
            </w:r>
          </w:p>
        </w:tc>
        <w:tc>
          <w:tcPr>
            <w:tcW w:w="365" w:type="pct"/>
            <w:vAlign w:val="center"/>
          </w:tcPr>
          <w:p w14:paraId="2F32D1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4"/>
                <w:vertAlign w:val="baseline"/>
                <w:lang w:val="en-US" w:eastAsia="zh-CN" w:bidi="ar-SA"/>
              </w:rPr>
              <w:t>型号</w:t>
            </w:r>
          </w:p>
        </w:tc>
        <w:tc>
          <w:tcPr>
            <w:tcW w:w="417" w:type="pct"/>
            <w:vAlign w:val="center"/>
          </w:tcPr>
          <w:p w14:paraId="57852C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包装规格</w:t>
            </w:r>
          </w:p>
        </w:tc>
        <w:tc>
          <w:tcPr>
            <w:tcW w:w="414" w:type="pct"/>
            <w:vAlign w:val="center"/>
          </w:tcPr>
          <w:p w14:paraId="6C1B47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生产商</w:t>
            </w:r>
          </w:p>
        </w:tc>
        <w:tc>
          <w:tcPr>
            <w:tcW w:w="504" w:type="pct"/>
            <w:vAlign w:val="center"/>
          </w:tcPr>
          <w:p w14:paraId="0626B0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用途/功能</w:t>
            </w:r>
          </w:p>
        </w:tc>
        <w:tc>
          <w:tcPr>
            <w:tcW w:w="289" w:type="pct"/>
            <w:vAlign w:val="center"/>
          </w:tcPr>
          <w:p w14:paraId="5DF8E3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样品数量</w:t>
            </w:r>
          </w:p>
        </w:tc>
        <w:tc>
          <w:tcPr>
            <w:tcW w:w="272" w:type="pct"/>
            <w:vAlign w:val="center"/>
          </w:tcPr>
          <w:p w14:paraId="18B89D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样品退回</w:t>
            </w:r>
          </w:p>
        </w:tc>
        <w:tc>
          <w:tcPr>
            <w:tcW w:w="418" w:type="pct"/>
            <w:vAlign w:val="center"/>
          </w:tcPr>
          <w:p w14:paraId="6CC534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地址及联系方式</w:t>
            </w:r>
          </w:p>
        </w:tc>
      </w:tr>
      <w:tr w14:paraId="53212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13" w:type="pct"/>
            <w:vAlign w:val="center"/>
          </w:tcPr>
          <w:p w14:paraId="58EE3C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615" w:type="pct"/>
            <w:vAlign w:val="center"/>
          </w:tcPr>
          <w:p w14:paraId="0AD937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436" w:type="pct"/>
            <w:vAlign w:val="center"/>
          </w:tcPr>
          <w:p w14:paraId="4E1B73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491" w:type="pct"/>
            <w:vAlign w:val="center"/>
          </w:tcPr>
          <w:p w14:paraId="6EC9B1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460" w:type="pct"/>
            <w:vAlign w:val="center"/>
          </w:tcPr>
          <w:p w14:paraId="7212E9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365" w:type="pct"/>
            <w:vAlign w:val="center"/>
          </w:tcPr>
          <w:p w14:paraId="42D823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417" w:type="pct"/>
            <w:vAlign w:val="center"/>
          </w:tcPr>
          <w:p w14:paraId="4ED137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414" w:type="pct"/>
            <w:vAlign w:val="center"/>
          </w:tcPr>
          <w:p w14:paraId="634010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504" w:type="pct"/>
            <w:vAlign w:val="center"/>
          </w:tcPr>
          <w:p w14:paraId="78ADB9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289" w:type="pct"/>
            <w:vAlign w:val="center"/>
          </w:tcPr>
          <w:p w14:paraId="5D022A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272" w:type="pct"/>
            <w:vAlign w:val="center"/>
          </w:tcPr>
          <w:p w14:paraId="7EC309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418" w:type="pct"/>
            <w:vAlign w:val="center"/>
          </w:tcPr>
          <w:p w14:paraId="4F1533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</w:tr>
      <w:tr w14:paraId="2027B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313" w:type="pct"/>
            <w:vAlign w:val="center"/>
          </w:tcPr>
          <w:p w14:paraId="6DFB0C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615" w:type="pct"/>
            <w:vAlign w:val="center"/>
          </w:tcPr>
          <w:p w14:paraId="0D281E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436" w:type="pct"/>
            <w:vAlign w:val="center"/>
          </w:tcPr>
          <w:p w14:paraId="0ECD4D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491" w:type="pct"/>
            <w:vAlign w:val="center"/>
          </w:tcPr>
          <w:p w14:paraId="1ED28D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460" w:type="pct"/>
            <w:vAlign w:val="center"/>
          </w:tcPr>
          <w:p w14:paraId="7DB236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365" w:type="pct"/>
            <w:vAlign w:val="center"/>
          </w:tcPr>
          <w:p w14:paraId="461387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417" w:type="pct"/>
            <w:vAlign w:val="center"/>
          </w:tcPr>
          <w:p w14:paraId="290953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414" w:type="pct"/>
            <w:vAlign w:val="center"/>
          </w:tcPr>
          <w:p w14:paraId="412B5D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504" w:type="pct"/>
            <w:vAlign w:val="center"/>
          </w:tcPr>
          <w:p w14:paraId="1F1799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289" w:type="pct"/>
            <w:vAlign w:val="center"/>
          </w:tcPr>
          <w:p w14:paraId="623DB7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272" w:type="pct"/>
            <w:vAlign w:val="center"/>
          </w:tcPr>
          <w:p w14:paraId="47560C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418" w:type="pct"/>
            <w:vAlign w:val="center"/>
          </w:tcPr>
          <w:p w14:paraId="2EBD4D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</w:tr>
    </w:tbl>
    <w:p w14:paraId="229E92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                                                                                                       </w:t>
      </w:r>
    </w:p>
    <w:p w14:paraId="4F2E9C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lang w:val="en-US" w:eastAsia="zh-CN"/>
        </w:rPr>
      </w:pPr>
    </w:p>
    <w:p w14:paraId="12AF4A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备注：</w:t>
      </w:r>
    </w:p>
    <w:p w14:paraId="7FCE685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“样品退回”一栏，填写“√”（需退回）或者“×”（不需退回）。</w:t>
      </w:r>
    </w:p>
    <w:p w14:paraId="23E6A43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“</w:t>
      </w:r>
      <w:r>
        <w:rPr>
          <w:rFonts w:hint="eastAsia" w:ascii="宋体" w:hAnsi="宋体" w:eastAsia="宋体" w:cs="宋体"/>
          <w:vertAlign w:val="baseline"/>
          <w:lang w:val="en-US" w:eastAsia="zh-CN"/>
        </w:rPr>
        <w:t>地址及联系方式</w:t>
      </w:r>
      <w:r>
        <w:rPr>
          <w:rFonts w:hint="eastAsia"/>
          <w:lang w:val="en-US" w:eastAsia="zh-CN"/>
        </w:rPr>
        <w:t>”一栏，填写样品退回签收方式。</w:t>
      </w:r>
    </w:p>
    <w:p w14:paraId="2AB181A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/>
          <w:lang w:val="en-US" w:eastAsia="zh-CN"/>
        </w:rPr>
      </w:pPr>
    </w:p>
    <w:p w14:paraId="26816DB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/>
          <w:lang w:val="en-US" w:eastAsia="zh-CN"/>
        </w:rPr>
      </w:pPr>
    </w:p>
    <w:p w14:paraId="56E2555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   公司名称：             </w:t>
      </w:r>
    </w:p>
    <w:p w14:paraId="0E2CEDF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日期：     年  月   日 </w:t>
      </w:r>
    </w:p>
    <w:p w14:paraId="1D9291CF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</w:rPr>
      </w:pPr>
    </w:p>
    <w:p w14:paraId="3C33D039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</w:rPr>
      </w:pPr>
    </w:p>
    <w:p w14:paraId="7EC13188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</w:rPr>
      </w:pPr>
    </w:p>
    <w:p w14:paraId="7DF51FC6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</w:rPr>
      </w:pPr>
    </w:p>
    <w:p w14:paraId="67BEABB7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</w:rPr>
      </w:pPr>
    </w:p>
    <w:p w14:paraId="58BB9E07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</w:rPr>
      </w:pPr>
    </w:p>
    <w:p w14:paraId="69CF89DB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</w:rPr>
      </w:pPr>
    </w:p>
    <w:p w14:paraId="097BAEB9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</w:rPr>
      </w:pPr>
    </w:p>
    <w:p w14:paraId="054165E8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</w:rPr>
      </w:pPr>
    </w:p>
    <w:p w14:paraId="71D3781E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</w:rPr>
      </w:pPr>
    </w:p>
    <w:p w14:paraId="174BA937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</w:rPr>
      </w:pPr>
    </w:p>
    <w:p w14:paraId="29755222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b/>
          <w:color w:val="000000"/>
          <w:sz w:val="28"/>
          <w:szCs w:val="28"/>
        </w:rPr>
        <w:t>附件</w:t>
      </w:r>
      <w:r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  <w:t xml:space="preserve">5 </w:t>
      </w:r>
    </w:p>
    <w:p w14:paraId="66394B4A">
      <w:pPr>
        <w:spacing w:line="440" w:lineRule="exact"/>
        <w:jc w:val="center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b/>
          <w:color w:val="000000"/>
          <w:sz w:val="32"/>
          <w:szCs w:val="32"/>
          <w:lang w:val="en-US" w:eastAsia="zh-CN"/>
        </w:rPr>
        <w:t>技术参数</w:t>
      </w:r>
    </w:p>
    <w:tbl>
      <w:tblPr>
        <w:tblStyle w:val="4"/>
        <w:tblW w:w="85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9"/>
        <w:gridCol w:w="870"/>
        <w:gridCol w:w="810"/>
        <w:gridCol w:w="2295"/>
        <w:gridCol w:w="2145"/>
        <w:gridCol w:w="810"/>
        <w:gridCol w:w="825"/>
      </w:tblGrid>
      <w:tr w14:paraId="3D31C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 w14:paraId="10E7945D">
            <w:pPr>
              <w:spacing w:line="440" w:lineRule="exact"/>
              <w:rPr>
                <w:rFonts w:hint="eastAsia" w:ascii="黑体" w:hAnsi="黑体" w:eastAsia="黑体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870" w:type="dxa"/>
          </w:tcPr>
          <w:p w14:paraId="1867D6A5">
            <w:pPr>
              <w:spacing w:line="440" w:lineRule="exact"/>
              <w:rPr>
                <w:rFonts w:hint="eastAsia" w:ascii="黑体" w:hAnsi="黑体" w:eastAsia="黑体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810" w:type="dxa"/>
          </w:tcPr>
          <w:p w14:paraId="6A60008B">
            <w:pPr>
              <w:spacing w:line="440" w:lineRule="exact"/>
              <w:rPr>
                <w:rFonts w:hint="eastAsia" w:ascii="黑体" w:hAnsi="黑体" w:eastAsia="黑体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参数性质</w:t>
            </w:r>
          </w:p>
        </w:tc>
        <w:tc>
          <w:tcPr>
            <w:tcW w:w="2295" w:type="dxa"/>
          </w:tcPr>
          <w:p w14:paraId="08A59F71">
            <w:pPr>
              <w:spacing w:line="440" w:lineRule="exact"/>
              <w:rPr>
                <w:rFonts w:hint="eastAsia" w:ascii="黑体" w:hAnsi="黑体" w:eastAsia="黑体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询价文件规定的技术参数和要求</w:t>
            </w:r>
          </w:p>
        </w:tc>
        <w:tc>
          <w:tcPr>
            <w:tcW w:w="2145" w:type="dxa"/>
          </w:tcPr>
          <w:p w14:paraId="44FD8317">
            <w:pPr>
              <w:spacing w:line="440" w:lineRule="exact"/>
              <w:rPr>
                <w:rFonts w:hint="eastAsia" w:ascii="黑体" w:hAnsi="黑体" w:eastAsia="黑体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询价文件响应的具体内容</w:t>
            </w:r>
          </w:p>
        </w:tc>
        <w:tc>
          <w:tcPr>
            <w:tcW w:w="810" w:type="dxa"/>
          </w:tcPr>
          <w:p w14:paraId="7A88D6BC">
            <w:pPr>
              <w:spacing w:line="440" w:lineRule="exact"/>
              <w:rPr>
                <w:rFonts w:hint="default" w:ascii="黑体" w:hAnsi="黑体" w:eastAsia="黑体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 xml:space="preserve">是否偏离 </w:t>
            </w:r>
          </w:p>
        </w:tc>
        <w:tc>
          <w:tcPr>
            <w:tcW w:w="825" w:type="dxa"/>
          </w:tcPr>
          <w:p w14:paraId="134D5DE4">
            <w:pPr>
              <w:spacing w:line="440" w:lineRule="exact"/>
              <w:rPr>
                <w:rFonts w:hint="eastAsia" w:ascii="黑体" w:hAnsi="黑体" w:eastAsia="黑体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3474A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 w14:paraId="5BF04250">
            <w:pPr>
              <w:spacing w:line="440" w:lineRule="exact"/>
              <w:rPr>
                <w:rFonts w:hint="eastAsia" w:ascii="黑体" w:hAnsi="黑体" w:eastAsia="黑体"/>
                <w:b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70" w:type="dxa"/>
          </w:tcPr>
          <w:p w14:paraId="0D20B68A">
            <w:pPr>
              <w:spacing w:line="440" w:lineRule="exact"/>
              <w:rPr>
                <w:rFonts w:hint="eastAsia" w:ascii="黑体" w:hAnsi="黑体" w:eastAsia="黑体"/>
                <w:b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10" w:type="dxa"/>
          </w:tcPr>
          <w:p w14:paraId="70C88D61">
            <w:pPr>
              <w:spacing w:line="440" w:lineRule="exact"/>
              <w:rPr>
                <w:rFonts w:hint="eastAsia" w:ascii="黑体" w:hAnsi="黑体" w:eastAsia="黑体"/>
                <w:b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95" w:type="dxa"/>
          </w:tcPr>
          <w:p w14:paraId="1AF68322">
            <w:pPr>
              <w:spacing w:line="440" w:lineRule="exact"/>
              <w:rPr>
                <w:rFonts w:hint="eastAsia" w:ascii="黑体" w:hAnsi="黑体" w:eastAsia="黑体"/>
                <w:b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45" w:type="dxa"/>
          </w:tcPr>
          <w:p w14:paraId="03D42486">
            <w:pPr>
              <w:spacing w:line="440" w:lineRule="exact"/>
              <w:rPr>
                <w:rFonts w:hint="eastAsia" w:ascii="黑体" w:hAnsi="黑体" w:eastAsia="黑体"/>
                <w:b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10" w:type="dxa"/>
          </w:tcPr>
          <w:p w14:paraId="53B87D1E">
            <w:pPr>
              <w:spacing w:line="440" w:lineRule="exact"/>
              <w:rPr>
                <w:rFonts w:hint="eastAsia" w:ascii="黑体" w:hAnsi="黑体" w:eastAsia="黑体"/>
                <w:b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25" w:type="dxa"/>
          </w:tcPr>
          <w:p w14:paraId="3B8DC53B">
            <w:pPr>
              <w:spacing w:line="440" w:lineRule="exact"/>
              <w:rPr>
                <w:rFonts w:hint="eastAsia" w:ascii="黑体" w:hAnsi="黑体" w:eastAsia="黑体"/>
                <w:b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D356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 w14:paraId="5DB4B5A7">
            <w:pPr>
              <w:spacing w:line="440" w:lineRule="exact"/>
              <w:rPr>
                <w:rFonts w:hint="eastAsia" w:ascii="黑体" w:hAnsi="黑体" w:eastAsia="黑体"/>
                <w:b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70" w:type="dxa"/>
          </w:tcPr>
          <w:p w14:paraId="62007617">
            <w:pPr>
              <w:spacing w:line="440" w:lineRule="exact"/>
              <w:rPr>
                <w:rFonts w:hint="eastAsia" w:ascii="黑体" w:hAnsi="黑体" w:eastAsia="黑体"/>
                <w:b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10" w:type="dxa"/>
          </w:tcPr>
          <w:p w14:paraId="2C1E1CBA">
            <w:pPr>
              <w:spacing w:line="440" w:lineRule="exact"/>
              <w:rPr>
                <w:rFonts w:hint="eastAsia" w:ascii="黑体" w:hAnsi="黑体" w:eastAsia="黑体"/>
                <w:b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95" w:type="dxa"/>
          </w:tcPr>
          <w:p w14:paraId="4B2DBC5E">
            <w:pPr>
              <w:spacing w:line="440" w:lineRule="exact"/>
              <w:rPr>
                <w:rFonts w:hint="eastAsia" w:ascii="黑体" w:hAnsi="黑体" w:eastAsia="黑体"/>
                <w:b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45" w:type="dxa"/>
          </w:tcPr>
          <w:p w14:paraId="2A9DB09B">
            <w:pPr>
              <w:spacing w:line="440" w:lineRule="exact"/>
              <w:rPr>
                <w:rFonts w:hint="eastAsia" w:ascii="黑体" w:hAnsi="黑体" w:eastAsia="黑体"/>
                <w:b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10" w:type="dxa"/>
          </w:tcPr>
          <w:p w14:paraId="028A89AE">
            <w:pPr>
              <w:spacing w:line="440" w:lineRule="exact"/>
              <w:rPr>
                <w:rFonts w:hint="eastAsia" w:ascii="黑体" w:hAnsi="黑体" w:eastAsia="黑体"/>
                <w:b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25" w:type="dxa"/>
          </w:tcPr>
          <w:p w14:paraId="71CB9752">
            <w:pPr>
              <w:spacing w:line="440" w:lineRule="exact"/>
              <w:rPr>
                <w:rFonts w:hint="eastAsia" w:ascii="黑体" w:hAnsi="黑体" w:eastAsia="黑体"/>
                <w:b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659F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 w14:paraId="7E4B4C10">
            <w:pPr>
              <w:spacing w:line="440" w:lineRule="exact"/>
              <w:rPr>
                <w:rFonts w:hint="eastAsia" w:ascii="黑体" w:hAnsi="黑体" w:eastAsia="黑体"/>
                <w:b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70" w:type="dxa"/>
          </w:tcPr>
          <w:p w14:paraId="4D2E6205">
            <w:pPr>
              <w:spacing w:line="440" w:lineRule="exact"/>
              <w:rPr>
                <w:rFonts w:hint="eastAsia" w:ascii="黑体" w:hAnsi="黑体" w:eastAsia="黑体"/>
                <w:b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10" w:type="dxa"/>
          </w:tcPr>
          <w:p w14:paraId="5A3C97C7">
            <w:pPr>
              <w:spacing w:line="440" w:lineRule="exact"/>
              <w:rPr>
                <w:rFonts w:hint="eastAsia" w:ascii="黑体" w:hAnsi="黑体" w:eastAsia="黑体"/>
                <w:b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95" w:type="dxa"/>
          </w:tcPr>
          <w:p w14:paraId="49E0D8DD">
            <w:pPr>
              <w:spacing w:line="440" w:lineRule="exact"/>
              <w:rPr>
                <w:rFonts w:hint="eastAsia" w:ascii="黑体" w:hAnsi="黑体" w:eastAsia="黑体"/>
                <w:b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45" w:type="dxa"/>
          </w:tcPr>
          <w:p w14:paraId="7C66F580">
            <w:pPr>
              <w:spacing w:line="440" w:lineRule="exact"/>
              <w:rPr>
                <w:rFonts w:hint="eastAsia" w:ascii="黑体" w:hAnsi="黑体" w:eastAsia="黑体"/>
                <w:b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10" w:type="dxa"/>
          </w:tcPr>
          <w:p w14:paraId="11CA4F29">
            <w:pPr>
              <w:spacing w:line="440" w:lineRule="exact"/>
              <w:rPr>
                <w:rFonts w:hint="eastAsia" w:ascii="黑体" w:hAnsi="黑体" w:eastAsia="黑体"/>
                <w:b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25" w:type="dxa"/>
          </w:tcPr>
          <w:p w14:paraId="7547AC25">
            <w:pPr>
              <w:spacing w:line="440" w:lineRule="exact"/>
              <w:rPr>
                <w:rFonts w:hint="eastAsia" w:ascii="黑体" w:hAnsi="黑体" w:eastAsia="黑体"/>
                <w:b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1D8C59D9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7C64B25C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3B3A8722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35ABBAAB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3B6AD5F9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7A99B2AA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0C17D47B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417BF832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4A4EE23F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4AC7FF59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3CBE3453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49FE7151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32063DDF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65D5CB08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715DA145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63A018A0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78BA93DF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5764743F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5585EE60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2B7CED48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1FE7C51C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64BCC6A8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46012C3D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73B5EA78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2B50DA8D">
      <w:pPr>
        <w:widowControl w:val="0"/>
        <w:wordWrap/>
        <w:adjustRightInd/>
        <w:snapToGrid/>
        <w:spacing w:after="157" w:afterLines="50" w:line="440" w:lineRule="exact"/>
        <w:textAlignment w:val="auto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b/>
          <w:color w:val="000000"/>
          <w:sz w:val="28"/>
          <w:szCs w:val="28"/>
        </w:rPr>
        <w:t>附件</w:t>
      </w:r>
      <w:r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  <w:t>6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3443"/>
        <w:gridCol w:w="2131"/>
        <w:gridCol w:w="2131"/>
      </w:tblGrid>
      <w:tr w14:paraId="34779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8522" w:type="dxa"/>
            <w:gridSpan w:val="4"/>
            <w:vAlign w:val="top"/>
          </w:tcPr>
          <w:p w14:paraId="43E4DBA7">
            <w:pPr>
              <w:widowControl w:val="0"/>
              <w:wordWrap/>
              <w:adjustRightInd/>
              <w:snapToGrid/>
              <w:spacing w:before="157" w:beforeLines="50" w:after="157" w:afterLines="50" w:line="500" w:lineRule="exact"/>
              <w:jc w:val="center"/>
              <w:textAlignment w:val="auto"/>
              <w:rPr>
                <w:rFonts w:hint="default" w:ascii="黑体" w:hAnsi="黑体" w:eastAsia="黑体"/>
                <w:b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/>
                <w:b/>
                <w:color w:val="000000"/>
                <w:sz w:val="30"/>
                <w:szCs w:val="30"/>
                <w:lang w:val="en-US" w:eastAsia="zh-CN"/>
              </w:rPr>
              <w:t>产品配置清单（单台）</w:t>
            </w:r>
          </w:p>
        </w:tc>
      </w:tr>
      <w:tr w14:paraId="4A23F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  <w:vAlign w:val="top"/>
          </w:tcPr>
          <w:p w14:paraId="730BD3F5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default" w:ascii="黑体" w:hAnsi="黑体" w:eastAsia="黑体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产品名称：</w:t>
            </w:r>
          </w:p>
        </w:tc>
      </w:tr>
      <w:tr w14:paraId="5A510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  <w:vAlign w:val="top"/>
          </w:tcPr>
          <w:p w14:paraId="4BBB2FAB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default" w:ascii="黑体" w:hAnsi="黑体" w:eastAsia="黑体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型号：</w:t>
            </w:r>
          </w:p>
        </w:tc>
      </w:tr>
      <w:tr w14:paraId="0E00A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top"/>
          </w:tcPr>
          <w:p w14:paraId="7ACCE11B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default" w:ascii="黑体" w:hAnsi="黑体" w:eastAsia="黑体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3443" w:type="dxa"/>
            <w:vAlign w:val="top"/>
          </w:tcPr>
          <w:p w14:paraId="1A6DD959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default" w:ascii="黑体" w:hAnsi="黑体" w:eastAsia="黑体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配置名称</w:t>
            </w:r>
          </w:p>
        </w:tc>
        <w:tc>
          <w:tcPr>
            <w:tcW w:w="2131" w:type="dxa"/>
            <w:vAlign w:val="top"/>
          </w:tcPr>
          <w:p w14:paraId="7CB7F481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default" w:ascii="黑体" w:hAnsi="黑体" w:eastAsia="黑体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数量/单位</w:t>
            </w:r>
          </w:p>
        </w:tc>
        <w:tc>
          <w:tcPr>
            <w:tcW w:w="2131" w:type="dxa"/>
            <w:vAlign w:val="top"/>
          </w:tcPr>
          <w:p w14:paraId="49246B49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default" w:ascii="黑体" w:hAnsi="黑体" w:eastAsia="黑体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备注</w:t>
            </w:r>
          </w:p>
        </w:tc>
      </w:tr>
      <w:tr w14:paraId="5E447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top"/>
          </w:tcPr>
          <w:p w14:paraId="39C4ACB8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default" w:ascii="黑体" w:hAnsi="黑体" w:eastAsia="黑体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3443" w:type="dxa"/>
            <w:vAlign w:val="top"/>
          </w:tcPr>
          <w:p w14:paraId="49FBA168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default" w:ascii="黑体" w:hAnsi="黑体" w:eastAsia="黑体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131" w:type="dxa"/>
            <w:vAlign w:val="top"/>
          </w:tcPr>
          <w:p w14:paraId="17D34020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default" w:ascii="黑体" w:hAnsi="黑体" w:eastAsia="黑体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131" w:type="dxa"/>
            <w:vAlign w:val="top"/>
          </w:tcPr>
          <w:p w14:paraId="0E08C73F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default" w:ascii="黑体" w:hAnsi="黑体" w:eastAsia="黑体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14:paraId="3B5E4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top"/>
          </w:tcPr>
          <w:p w14:paraId="5529C937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default" w:ascii="黑体" w:hAnsi="黑体" w:eastAsia="黑体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3443" w:type="dxa"/>
            <w:vAlign w:val="top"/>
          </w:tcPr>
          <w:p w14:paraId="53687B72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default" w:ascii="黑体" w:hAnsi="黑体" w:eastAsia="黑体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131" w:type="dxa"/>
            <w:vAlign w:val="top"/>
          </w:tcPr>
          <w:p w14:paraId="7B7B9675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default" w:ascii="黑体" w:hAnsi="黑体" w:eastAsia="黑体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131" w:type="dxa"/>
            <w:vAlign w:val="top"/>
          </w:tcPr>
          <w:p w14:paraId="68F20E92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default" w:ascii="黑体" w:hAnsi="黑体" w:eastAsia="黑体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14:paraId="32A2D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top"/>
          </w:tcPr>
          <w:p w14:paraId="62886C64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default" w:ascii="黑体" w:hAnsi="黑体" w:eastAsia="黑体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3443" w:type="dxa"/>
            <w:vAlign w:val="top"/>
          </w:tcPr>
          <w:p w14:paraId="551B8E59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eastAsia" w:ascii="黑体" w:hAnsi="黑体" w:eastAsia="黑体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131" w:type="dxa"/>
            <w:vAlign w:val="top"/>
          </w:tcPr>
          <w:p w14:paraId="46708990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default" w:ascii="黑体" w:hAnsi="黑体" w:eastAsia="黑体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131" w:type="dxa"/>
            <w:vAlign w:val="top"/>
          </w:tcPr>
          <w:p w14:paraId="6974B1CF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default" w:ascii="黑体" w:hAnsi="黑体" w:eastAsia="黑体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14:paraId="5B010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top"/>
          </w:tcPr>
          <w:p w14:paraId="0FBC82CE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default" w:ascii="黑体" w:hAnsi="黑体" w:eastAsia="黑体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3443" w:type="dxa"/>
            <w:vAlign w:val="top"/>
          </w:tcPr>
          <w:p w14:paraId="553288F8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eastAsia" w:ascii="黑体" w:hAnsi="黑体" w:eastAsia="黑体"/>
                <w:b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/>
                <w:b/>
                <w:color w:val="000000"/>
                <w:sz w:val="28"/>
                <w:szCs w:val="28"/>
                <w:lang w:val="en-US" w:eastAsia="zh-CN"/>
              </w:rPr>
              <w:t>……</w:t>
            </w:r>
          </w:p>
        </w:tc>
        <w:tc>
          <w:tcPr>
            <w:tcW w:w="2131" w:type="dxa"/>
            <w:vAlign w:val="top"/>
          </w:tcPr>
          <w:p w14:paraId="27B14C78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default" w:ascii="黑体" w:hAnsi="黑体" w:eastAsia="黑体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131" w:type="dxa"/>
            <w:vAlign w:val="top"/>
          </w:tcPr>
          <w:p w14:paraId="791E425F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default" w:ascii="黑体" w:hAnsi="黑体" w:eastAsia="黑体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</w:tr>
    </w:tbl>
    <w:p w14:paraId="767E045E">
      <w:pPr>
        <w:spacing w:line="440" w:lineRule="exact"/>
        <w:rPr>
          <w:rFonts w:hint="default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031CDF56">
      <w:pPr>
        <w:spacing w:line="440" w:lineRule="exact"/>
        <w:rPr>
          <w:rFonts w:hint="default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72C38759">
      <w:pPr>
        <w:spacing w:line="440" w:lineRule="exact"/>
        <w:rPr>
          <w:rFonts w:hint="default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060072D0">
      <w:pPr>
        <w:spacing w:line="440" w:lineRule="exact"/>
        <w:rPr>
          <w:rFonts w:hint="default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7F84CC9E">
      <w:pPr>
        <w:spacing w:line="440" w:lineRule="exact"/>
        <w:rPr>
          <w:rFonts w:hint="default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6729738C">
      <w:pPr>
        <w:spacing w:line="440" w:lineRule="exact"/>
        <w:rPr>
          <w:rFonts w:hint="default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71DEEC39">
      <w:pPr>
        <w:spacing w:line="440" w:lineRule="exact"/>
        <w:rPr>
          <w:rFonts w:hint="default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460E3136">
      <w:pPr>
        <w:spacing w:line="440" w:lineRule="exact"/>
        <w:rPr>
          <w:rFonts w:hint="default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2CCE6385">
      <w:pPr>
        <w:spacing w:line="440" w:lineRule="exact"/>
        <w:rPr>
          <w:rFonts w:hint="default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3B266347">
      <w:pPr>
        <w:spacing w:line="440" w:lineRule="exact"/>
        <w:rPr>
          <w:rFonts w:hint="default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041466F5">
      <w:pPr>
        <w:spacing w:line="440" w:lineRule="exact"/>
        <w:rPr>
          <w:rFonts w:hint="default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7118D010">
      <w:pPr>
        <w:spacing w:line="440" w:lineRule="exact"/>
        <w:rPr>
          <w:rFonts w:hint="default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20B92694">
      <w:pPr>
        <w:spacing w:line="440" w:lineRule="exact"/>
        <w:rPr>
          <w:rFonts w:hint="default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3AE35693">
      <w:pPr>
        <w:spacing w:line="440" w:lineRule="exact"/>
        <w:rPr>
          <w:rFonts w:hint="default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7514152F">
      <w:pPr>
        <w:spacing w:line="440" w:lineRule="exact"/>
        <w:rPr>
          <w:rFonts w:hint="default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27D922C3">
      <w:pPr>
        <w:spacing w:line="440" w:lineRule="exact"/>
        <w:rPr>
          <w:rFonts w:hint="default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6C97E4D5">
      <w:pPr>
        <w:spacing w:line="440" w:lineRule="exact"/>
        <w:rPr>
          <w:rFonts w:hint="default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600993A2">
      <w:pPr>
        <w:spacing w:line="440" w:lineRule="exact"/>
        <w:rPr>
          <w:rFonts w:hint="default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7A8E8323">
      <w:pPr>
        <w:spacing w:line="440" w:lineRule="exact"/>
        <w:rPr>
          <w:rFonts w:hint="default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2DEF3CE8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  <w:t>附件7</w:t>
      </w:r>
    </w:p>
    <w:p w14:paraId="360AD095">
      <w:pPr>
        <w:spacing w:line="440" w:lineRule="exact"/>
        <w:jc w:val="center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  <w:t>产品简介及产品彩页</w:t>
      </w:r>
      <w:bookmarkStart w:id="0" w:name="_GoBack"/>
      <w:bookmarkEnd w:id="0"/>
    </w:p>
    <w:p w14:paraId="46AA8E8F">
      <w:pPr>
        <w:spacing w:line="440" w:lineRule="exact"/>
        <w:rPr>
          <w:rFonts w:hint="default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6945E8B2">
      <w:pPr>
        <w:spacing w:line="440" w:lineRule="exact"/>
        <w:rPr>
          <w:rFonts w:hint="default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063F04EB">
      <w:pPr>
        <w:spacing w:line="440" w:lineRule="exact"/>
        <w:rPr>
          <w:rFonts w:hint="default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2B67674B">
      <w:pPr>
        <w:spacing w:line="440" w:lineRule="exact"/>
        <w:rPr>
          <w:rFonts w:hint="default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174A81A7">
      <w:pPr>
        <w:spacing w:line="440" w:lineRule="exact"/>
        <w:rPr>
          <w:rFonts w:hint="default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61833E47">
      <w:pPr>
        <w:spacing w:line="440" w:lineRule="exact"/>
        <w:rPr>
          <w:rFonts w:hint="default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67EFC3B9">
      <w:pPr>
        <w:spacing w:line="440" w:lineRule="exact"/>
        <w:rPr>
          <w:rFonts w:hint="default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0A3EE2B3">
      <w:pPr>
        <w:spacing w:line="440" w:lineRule="exact"/>
        <w:rPr>
          <w:rFonts w:hint="default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09D19B10">
      <w:pPr>
        <w:spacing w:line="440" w:lineRule="exact"/>
        <w:rPr>
          <w:rFonts w:hint="default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3F759038">
      <w:pPr>
        <w:spacing w:line="440" w:lineRule="exact"/>
        <w:rPr>
          <w:rFonts w:hint="default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4C97C0F0">
      <w:pPr>
        <w:spacing w:line="440" w:lineRule="exact"/>
        <w:rPr>
          <w:rFonts w:hint="default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6627D42A">
      <w:pPr>
        <w:spacing w:line="440" w:lineRule="exact"/>
        <w:rPr>
          <w:rFonts w:hint="default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2C96282D">
      <w:pPr>
        <w:spacing w:line="440" w:lineRule="exact"/>
        <w:rPr>
          <w:rFonts w:hint="default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56D8FDB7">
      <w:pPr>
        <w:spacing w:line="440" w:lineRule="exact"/>
        <w:rPr>
          <w:rFonts w:hint="default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0D488730">
      <w:pPr>
        <w:spacing w:line="440" w:lineRule="exact"/>
        <w:rPr>
          <w:rFonts w:hint="default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1979D01D">
      <w:pPr>
        <w:spacing w:line="440" w:lineRule="exact"/>
        <w:rPr>
          <w:rFonts w:hint="default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6EE2D6C3">
      <w:pPr>
        <w:spacing w:line="440" w:lineRule="exact"/>
        <w:rPr>
          <w:rFonts w:hint="default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2DE54690">
      <w:pPr>
        <w:spacing w:line="440" w:lineRule="exact"/>
        <w:rPr>
          <w:rFonts w:hint="default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4F32CDB3">
      <w:pPr>
        <w:spacing w:line="440" w:lineRule="exact"/>
        <w:rPr>
          <w:rFonts w:hint="default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46B0D77E">
      <w:pPr>
        <w:spacing w:line="440" w:lineRule="exact"/>
        <w:rPr>
          <w:rFonts w:hint="default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60455D04">
      <w:pPr>
        <w:spacing w:line="440" w:lineRule="exact"/>
        <w:rPr>
          <w:rFonts w:hint="default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75CDBD47">
      <w:pPr>
        <w:spacing w:line="440" w:lineRule="exact"/>
        <w:rPr>
          <w:rFonts w:hint="default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17A35673">
      <w:pPr>
        <w:spacing w:line="440" w:lineRule="exact"/>
        <w:rPr>
          <w:rFonts w:hint="default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67399E05">
      <w:pPr>
        <w:spacing w:line="440" w:lineRule="exact"/>
        <w:rPr>
          <w:rFonts w:hint="default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6D5E3E96">
      <w:pPr>
        <w:spacing w:line="440" w:lineRule="exact"/>
        <w:rPr>
          <w:rFonts w:hint="default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69DD78FB">
      <w:pPr>
        <w:spacing w:line="440" w:lineRule="exact"/>
        <w:rPr>
          <w:rFonts w:hint="default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5CFEFDD6">
      <w:pPr>
        <w:spacing w:line="440" w:lineRule="exact"/>
        <w:rPr>
          <w:rFonts w:hint="default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30151B0B">
      <w:pPr>
        <w:spacing w:line="440" w:lineRule="exact"/>
        <w:rPr>
          <w:rFonts w:hint="default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15440626">
      <w:pPr>
        <w:spacing w:line="440" w:lineRule="exact"/>
        <w:rPr>
          <w:rFonts w:hint="default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561DCB0D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  <w:lang w:eastAsia="zh-CN"/>
        </w:rPr>
      </w:pPr>
      <w:r>
        <w:rPr>
          <w:rFonts w:hint="eastAsia" w:ascii="黑体" w:hAnsi="黑体" w:eastAsia="黑体"/>
          <w:b/>
          <w:color w:val="000000"/>
          <w:sz w:val="28"/>
          <w:szCs w:val="28"/>
        </w:rPr>
        <w:t>附件</w:t>
      </w:r>
      <w:r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  <w:t>9</w:t>
      </w:r>
    </w:p>
    <w:p w14:paraId="48F48BC0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302043F2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</w:rPr>
      </w:pPr>
    </w:p>
    <w:p w14:paraId="73BA2436">
      <w:pPr>
        <w:spacing w:line="360" w:lineRule="auto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资信承诺书</w:t>
      </w:r>
    </w:p>
    <w:p w14:paraId="4DB03541">
      <w:pPr>
        <w:spacing w:line="600" w:lineRule="exac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中山市</w:t>
      </w:r>
      <w:r>
        <w:rPr>
          <w:rFonts w:hint="eastAsia" w:ascii="仿宋" w:hAnsi="仿宋" w:eastAsia="仿宋"/>
          <w:sz w:val="30"/>
          <w:szCs w:val="30"/>
          <w:lang w:eastAsia="zh-CN"/>
        </w:rPr>
        <w:t>古镇</w:t>
      </w:r>
      <w:r>
        <w:rPr>
          <w:rFonts w:hint="eastAsia" w:ascii="仿宋" w:hAnsi="仿宋" w:eastAsia="仿宋"/>
          <w:sz w:val="30"/>
          <w:szCs w:val="30"/>
        </w:rPr>
        <w:t>人民医院：</w:t>
      </w:r>
    </w:p>
    <w:p w14:paraId="5637F5F0">
      <w:pPr>
        <w:widowControl/>
        <w:spacing w:line="600" w:lineRule="exact"/>
        <w:ind w:firstLine="450" w:firstLineChars="150"/>
        <w:jc w:val="lef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我单位在参加</w:t>
      </w:r>
      <w:r>
        <w:rPr>
          <w:rFonts w:hint="eastAsia" w:ascii="仿宋" w:hAnsi="仿宋" w:eastAsia="仿宋"/>
          <w:b w:val="0"/>
          <w:bCs w:val="0"/>
          <w:sz w:val="30"/>
          <w:szCs w:val="30"/>
          <w:u w:val="single"/>
        </w:rPr>
        <w:t>中山市</w:t>
      </w:r>
      <w:r>
        <w:rPr>
          <w:rFonts w:hint="eastAsia" w:ascii="仿宋" w:hAnsi="仿宋" w:eastAsia="仿宋"/>
          <w:b w:val="0"/>
          <w:bCs w:val="0"/>
          <w:sz w:val="30"/>
          <w:szCs w:val="30"/>
          <w:u w:val="single"/>
          <w:lang w:eastAsia="zh-CN"/>
        </w:rPr>
        <w:t>古镇</w:t>
      </w:r>
      <w:r>
        <w:rPr>
          <w:rFonts w:hint="eastAsia" w:ascii="仿宋" w:hAnsi="仿宋" w:eastAsia="仿宋"/>
          <w:b w:val="0"/>
          <w:bCs w:val="0"/>
          <w:sz w:val="30"/>
          <w:szCs w:val="30"/>
          <w:u w:val="single"/>
        </w:rPr>
        <w:t>人民医院</w:t>
      </w:r>
      <w:r>
        <w:rPr>
          <w:rFonts w:hint="eastAsia" w:ascii="仿宋" w:hAnsi="仿宋" w:eastAsia="仿宋" w:cs="仿宋"/>
          <w:color w:val="000000"/>
          <w:sz w:val="30"/>
          <w:szCs w:val="30"/>
          <w:u w:val="single"/>
          <w:lang w:val="en-US" w:eastAsia="zh-CN"/>
        </w:rPr>
        <w:t>***采购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single"/>
          <w:lang w:val="en-US" w:eastAsia="zh-CN"/>
        </w:rPr>
        <w:t>项目</w:t>
      </w:r>
      <w:r>
        <w:rPr>
          <w:rFonts w:hint="eastAsia" w:ascii="仿宋" w:hAnsi="仿宋" w:eastAsia="仿宋"/>
          <w:sz w:val="30"/>
          <w:szCs w:val="30"/>
        </w:rPr>
        <w:t>的报价活动中，郑重承诺如下： 　　</w:t>
      </w:r>
    </w:p>
    <w:p w14:paraId="4A3ABFA7">
      <w:pPr>
        <w:widowControl/>
        <w:spacing w:line="600" w:lineRule="exact"/>
        <w:ind w:firstLine="465"/>
        <w:jc w:val="lef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1、我方申报的所有资料都是真实、准确、完整的； 　　</w:t>
      </w:r>
    </w:p>
    <w:p w14:paraId="706279BF">
      <w:pPr>
        <w:widowControl/>
        <w:spacing w:line="600" w:lineRule="exact"/>
        <w:ind w:firstLine="465"/>
        <w:jc w:val="left"/>
        <w:outlineLvl w:val="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2、我方无资质挂靠等公司经营违法行为； 　　</w:t>
      </w:r>
    </w:p>
    <w:p w14:paraId="07FDF962">
      <w:pPr>
        <w:widowControl/>
        <w:spacing w:line="600" w:lineRule="exact"/>
        <w:ind w:firstLine="465"/>
        <w:jc w:val="lef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3、我方没有被各级行政主管部门做出停止市场行为的处罚；</w:t>
      </w:r>
    </w:p>
    <w:p w14:paraId="487D162E">
      <w:pPr>
        <w:widowControl/>
        <w:spacing w:line="600" w:lineRule="exact"/>
        <w:ind w:firstLine="465"/>
        <w:jc w:val="lef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4、若我方中标，将严格按照规定及时与贵司签订合同； 　　</w:t>
      </w:r>
    </w:p>
    <w:p w14:paraId="43C9FDA8">
      <w:pPr>
        <w:widowControl/>
        <w:spacing w:line="600" w:lineRule="exact"/>
        <w:ind w:firstLine="465"/>
        <w:jc w:val="lef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5、若我方中标，将严格按照所承诺的报价等内容组织实施。</w:t>
      </w:r>
    </w:p>
    <w:p w14:paraId="0F086B1F">
      <w:pPr>
        <w:widowControl/>
        <w:spacing w:line="600" w:lineRule="exact"/>
        <w:ind w:firstLine="465"/>
        <w:jc w:val="lef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若我方违反上述承诺，被</w:t>
      </w:r>
      <w:r>
        <w:rPr>
          <w:rFonts w:hint="eastAsia" w:ascii="仿宋" w:hAnsi="仿宋" w:eastAsia="仿宋"/>
          <w:sz w:val="30"/>
          <w:szCs w:val="30"/>
          <w:lang w:eastAsia="zh-CN"/>
        </w:rPr>
        <w:t>我单位</w:t>
      </w:r>
      <w:r>
        <w:rPr>
          <w:rFonts w:hint="eastAsia" w:ascii="仿宋" w:hAnsi="仿宋" w:eastAsia="仿宋"/>
          <w:sz w:val="30"/>
          <w:szCs w:val="30"/>
        </w:rPr>
        <w:t>发现或被他人举报查实，无条件接受</w:t>
      </w:r>
      <w:r>
        <w:rPr>
          <w:rFonts w:hint="eastAsia" w:ascii="仿宋" w:hAnsi="仿宋" w:eastAsia="仿宋"/>
          <w:sz w:val="30"/>
          <w:szCs w:val="30"/>
          <w:lang w:eastAsia="zh-CN"/>
        </w:rPr>
        <w:t>我单位</w:t>
      </w:r>
      <w:r>
        <w:rPr>
          <w:rFonts w:hint="eastAsia" w:ascii="仿宋" w:hAnsi="仿宋" w:eastAsia="仿宋"/>
          <w:sz w:val="30"/>
          <w:szCs w:val="30"/>
        </w:rPr>
        <w:t>作出的不良行为处罚。对造成的损失，任何法律和经济责任完全由我方负责。 　　</w:t>
      </w:r>
    </w:p>
    <w:p w14:paraId="075C05AE">
      <w:pPr>
        <w:spacing w:line="600" w:lineRule="exact"/>
        <w:ind w:firstLine="3300" w:firstLineChars="1100"/>
        <w:rPr>
          <w:rFonts w:ascii="仿宋" w:hAnsi="仿宋" w:eastAsia="仿宋"/>
          <w:sz w:val="30"/>
          <w:szCs w:val="30"/>
          <w:u w:val="single"/>
        </w:rPr>
      </w:pPr>
      <w:r>
        <w:rPr>
          <w:rFonts w:hint="eastAsia" w:ascii="仿宋" w:hAnsi="仿宋" w:eastAsia="仿宋"/>
          <w:sz w:val="30"/>
          <w:szCs w:val="30"/>
        </w:rPr>
        <w:t>报价单位（盖章）：</w:t>
      </w:r>
    </w:p>
    <w:p w14:paraId="6E3C94DE">
      <w:pPr>
        <w:spacing w:line="600" w:lineRule="exact"/>
        <w:ind w:firstLine="300" w:firstLineChars="1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法定代表人或授权委托人（签字或签章）：</w:t>
      </w:r>
    </w:p>
    <w:p w14:paraId="2F83955D">
      <w:pPr>
        <w:spacing w:line="600" w:lineRule="exact"/>
        <w:jc w:val="right"/>
        <w:rPr>
          <w:rFonts w:ascii="仿宋_GB2312" w:eastAsia="仿宋_GB2312"/>
        </w:rPr>
      </w:pPr>
      <w:r>
        <w:rPr>
          <w:rFonts w:hint="eastAsia" w:ascii="仿宋" w:hAnsi="仿宋" w:eastAsia="仿宋"/>
          <w:bCs/>
          <w:sz w:val="30"/>
          <w:szCs w:val="30"/>
        </w:rPr>
        <w:t>日期：   年   月  日</w:t>
      </w:r>
    </w:p>
    <w:p w14:paraId="2CC083E6"/>
    <w:p w14:paraId="4D06BAE8"/>
    <w:p w14:paraId="41B86E90"/>
    <w:p w14:paraId="43691548"/>
    <w:p w14:paraId="273FE3DD"/>
    <w:p w14:paraId="1FA76459"/>
    <w:p w14:paraId="5B0C6941"/>
    <w:p w14:paraId="6A009085"/>
    <w:p w14:paraId="3FE2ADF8"/>
    <w:p w14:paraId="46B57F35"/>
    <w:p w14:paraId="669B2FB6"/>
    <w:p w14:paraId="26EA863F">
      <w:pPr>
        <w:jc w:val="center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廉洁承诺书</w:t>
      </w:r>
    </w:p>
    <w:p w14:paraId="33D8E274">
      <w:pPr>
        <w:widowControl w:val="0"/>
        <w:wordWrap/>
        <w:adjustRightInd/>
        <w:snapToGrid/>
        <w:spacing w:line="360" w:lineRule="auto"/>
        <w:ind w:left="0" w:leftChars="0" w:right="0" w:firstLine="548" w:firstLineChars="200"/>
        <w:jc w:val="both"/>
        <w:textAlignment w:val="auto"/>
        <w:outlineLvl w:val="9"/>
        <w:rPr>
          <w:rFonts w:hint="eastAsia" w:ascii="宋体" w:hAnsi="宋体"/>
          <w:b w:val="0"/>
          <w:bCs w:val="0"/>
          <w:spacing w:val="17"/>
          <w:sz w:val="24"/>
          <w:szCs w:val="24"/>
          <w:lang w:val="en-US" w:eastAsia="zh-CN"/>
        </w:rPr>
      </w:pPr>
      <w:r>
        <w:rPr>
          <w:rFonts w:hint="eastAsia" w:ascii="宋体" w:hAnsi="宋体"/>
          <w:b w:val="0"/>
          <w:bCs w:val="0"/>
          <w:spacing w:val="17"/>
          <w:sz w:val="24"/>
          <w:szCs w:val="24"/>
          <w:lang w:val="en-US" w:eastAsia="zh-CN"/>
        </w:rPr>
        <w:t xml:space="preserve">买方：中山市古镇人民医院                  </w:t>
      </w:r>
    </w:p>
    <w:p w14:paraId="34E06881">
      <w:pPr>
        <w:widowControl w:val="0"/>
        <w:wordWrap/>
        <w:adjustRightInd/>
        <w:snapToGrid/>
        <w:spacing w:line="360" w:lineRule="auto"/>
        <w:ind w:left="0" w:leftChars="0" w:right="0" w:firstLine="548" w:firstLineChars="200"/>
        <w:jc w:val="both"/>
        <w:textAlignment w:val="auto"/>
        <w:outlineLvl w:val="9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/>
          <w:b w:val="0"/>
          <w:bCs w:val="0"/>
          <w:spacing w:val="17"/>
          <w:sz w:val="24"/>
          <w:szCs w:val="24"/>
          <w:lang w:val="en-US" w:eastAsia="zh-CN"/>
        </w:rPr>
        <w:t>卖方：</w:t>
      </w:r>
    </w:p>
    <w:p w14:paraId="6913B719">
      <w:pPr>
        <w:widowControl w:val="0"/>
        <w:wordWrap/>
        <w:adjustRightInd/>
        <w:snapToGrid/>
        <w:spacing w:line="120" w:lineRule="auto"/>
        <w:ind w:left="0" w:leftChars="0" w:right="0" w:firstLine="520" w:firstLineChars="200"/>
        <w:jc w:val="both"/>
        <w:textAlignment w:val="auto"/>
        <w:outlineLvl w:val="9"/>
        <w:rPr>
          <w:rFonts w:hint="eastAsia"/>
          <w:sz w:val="26"/>
          <w:szCs w:val="26"/>
        </w:rPr>
      </w:pPr>
      <w:r>
        <w:rPr>
          <w:rFonts w:hint="eastAsia"/>
          <w:sz w:val="26"/>
          <w:szCs w:val="26"/>
        </w:rPr>
        <w:t>为确保采购活动的公开</w:t>
      </w:r>
      <w:r>
        <w:rPr>
          <w:rFonts w:hint="eastAsia"/>
          <w:sz w:val="26"/>
          <w:szCs w:val="26"/>
          <w:lang w:val="en-US" w:eastAsia="zh-CN"/>
        </w:rPr>
        <w:t xml:space="preserve"> </w:t>
      </w:r>
      <w:r>
        <w:rPr>
          <w:rFonts w:hint="eastAsia"/>
          <w:sz w:val="26"/>
          <w:szCs w:val="26"/>
        </w:rPr>
        <w:t>、公正、公平，防止采购中发生行受贿、侵占、合同诈骗等违纪违法行为，降低采购成本，保护采购人员（防止其违法犯罪），</w:t>
      </w:r>
      <w:r>
        <w:rPr>
          <w:rFonts w:hint="eastAsia"/>
          <w:sz w:val="26"/>
          <w:szCs w:val="26"/>
          <w:lang w:eastAsia="zh-CN"/>
        </w:rPr>
        <w:t>卖方</w:t>
      </w:r>
      <w:r>
        <w:rPr>
          <w:rFonts w:hint="eastAsia"/>
          <w:sz w:val="26"/>
          <w:szCs w:val="26"/>
        </w:rPr>
        <w:t>特向</w:t>
      </w:r>
      <w:r>
        <w:rPr>
          <w:rFonts w:hint="eastAsia"/>
          <w:sz w:val="26"/>
          <w:szCs w:val="26"/>
          <w:lang w:eastAsia="zh-CN"/>
        </w:rPr>
        <w:t>买方</w:t>
      </w:r>
      <w:r>
        <w:rPr>
          <w:rFonts w:hint="eastAsia"/>
          <w:sz w:val="26"/>
          <w:szCs w:val="26"/>
        </w:rPr>
        <w:t>做出承诺如下：</w:t>
      </w:r>
    </w:p>
    <w:p w14:paraId="62759AAB">
      <w:pPr>
        <w:widowControl w:val="0"/>
        <w:wordWrap/>
        <w:adjustRightInd/>
        <w:snapToGrid/>
        <w:spacing w:line="120" w:lineRule="auto"/>
        <w:ind w:left="0" w:leftChars="0" w:right="0" w:firstLine="520" w:firstLineChars="200"/>
        <w:jc w:val="both"/>
        <w:textAlignment w:val="auto"/>
        <w:outlineLvl w:val="9"/>
        <w:rPr>
          <w:rFonts w:hint="eastAsia"/>
          <w:sz w:val="26"/>
          <w:szCs w:val="26"/>
        </w:rPr>
      </w:pPr>
      <w:r>
        <w:rPr>
          <w:rFonts w:hint="eastAsia"/>
          <w:sz w:val="26"/>
          <w:szCs w:val="26"/>
        </w:rPr>
        <w:t>1 在任何采购环节，不以任何理由向</w:t>
      </w:r>
      <w:r>
        <w:rPr>
          <w:rFonts w:hint="eastAsia"/>
          <w:sz w:val="26"/>
          <w:szCs w:val="26"/>
          <w:lang w:eastAsia="zh-CN"/>
        </w:rPr>
        <w:t>买方</w:t>
      </w:r>
      <w:r>
        <w:rPr>
          <w:rFonts w:hint="eastAsia"/>
          <w:sz w:val="26"/>
          <w:szCs w:val="26"/>
        </w:rPr>
        <w:t>人员行贿，包括但不限于送钱、物、购物卡、有价证券、免费提供劳务、支付应由</w:t>
      </w:r>
      <w:r>
        <w:rPr>
          <w:rFonts w:hint="eastAsia"/>
          <w:sz w:val="26"/>
          <w:szCs w:val="26"/>
          <w:lang w:eastAsia="zh-CN"/>
        </w:rPr>
        <w:t>买方</w:t>
      </w:r>
      <w:r>
        <w:rPr>
          <w:rFonts w:hint="eastAsia"/>
          <w:sz w:val="26"/>
          <w:szCs w:val="26"/>
        </w:rPr>
        <w:t>个人支付的各种费用和其他各种变相行贿行为。</w:t>
      </w:r>
    </w:p>
    <w:p w14:paraId="3155C019">
      <w:pPr>
        <w:widowControl w:val="0"/>
        <w:wordWrap/>
        <w:adjustRightInd/>
        <w:snapToGrid/>
        <w:spacing w:line="120" w:lineRule="auto"/>
        <w:ind w:left="0" w:leftChars="0" w:right="0" w:firstLine="520" w:firstLineChars="200"/>
        <w:jc w:val="both"/>
        <w:textAlignment w:val="auto"/>
        <w:outlineLvl w:val="9"/>
        <w:rPr>
          <w:rFonts w:hint="eastAsia"/>
          <w:sz w:val="26"/>
          <w:szCs w:val="26"/>
        </w:rPr>
      </w:pPr>
      <w:r>
        <w:rPr>
          <w:rFonts w:hint="eastAsia"/>
          <w:sz w:val="26"/>
          <w:szCs w:val="26"/>
        </w:rPr>
        <w:t>2 不与</w:t>
      </w:r>
      <w:r>
        <w:rPr>
          <w:rFonts w:hint="eastAsia"/>
          <w:sz w:val="26"/>
          <w:szCs w:val="26"/>
          <w:lang w:eastAsia="zh-CN"/>
        </w:rPr>
        <w:t>买方</w:t>
      </w:r>
      <w:r>
        <w:rPr>
          <w:rFonts w:hint="eastAsia"/>
          <w:sz w:val="26"/>
          <w:szCs w:val="26"/>
        </w:rPr>
        <w:t>人员及其亲属从事本采购项目相关的任何物资买卖、提供劳务及中介活动等任何交易交往行为，未经</w:t>
      </w:r>
      <w:r>
        <w:rPr>
          <w:rFonts w:hint="eastAsia"/>
          <w:sz w:val="26"/>
          <w:szCs w:val="26"/>
          <w:lang w:eastAsia="zh-CN"/>
        </w:rPr>
        <w:t>买方</w:t>
      </w:r>
      <w:r>
        <w:rPr>
          <w:rFonts w:hint="eastAsia"/>
          <w:sz w:val="26"/>
          <w:szCs w:val="26"/>
        </w:rPr>
        <w:t>允许不转包、分包项目。</w:t>
      </w:r>
    </w:p>
    <w:p w14:paraId="510A208C">
      <w:pPr>
        <w:widowControl w:val="0"/>
        <w:wordWrap/>
        <w:adjustRightInd/>
        <w:snapToGrid/>
        <w:spacing w:line="120" w:lineRule="auto"/>
        <w:ind w:left="0" w:leftChars="0" w:right="0" w:firstLine="520" w:firstLineChars="200"/>
        <w:jc w:val="both"/>
        <w:textAlignment w:val="auto"/>
        <w:outlineLvl w:val="9"/>
        <w:rPr>
          <w:rFonts w:hint="eastAsia"/>
          <w:sz w:val="26"/>
          <w:szCs w:val="26"/>
        </w:rPr>
      </w:pPr>
      <w:r>
        <w:rPr>
          <w:rFonts w:hint="eastAsia"/>
          <w:sz w:val="26"/>
          <w:szCs w:val="26"/>
        </w:rPr>
        <w:t>3 不伙同他人串标、围标、虚假投标或者非法排挤其他竞标人参与公平竞争损害</w:t>
      </w:r>
      <w:r>
        <w:rPr>
          <w:rFonts w:hint="eastAsia"/>
          <w:sz w:val="26"/>
          <w:szCs w:val="26"/>
          <w:lang w:eastAsia="zh-CN"/>
        </w:rPr>
        <w:t>买方</w:t>
      </w:r>
      <w:r>
        <w:rPr>
          <w:rFonts w:hint="eastAsia"/>
          <w:sz w:val="26"/>
          <w:szCs w:val="26"/>
        </w:rPr>
        <w:t>合法利益。 </w:t>
      </w:r>
    </w:p>
    <w:p w14:paraId="54986824">
      <w:pPr>
        <w:widowControl w:val="0"/>
        <w:wordWrap/>
        <w:adjustRightInd/>
        <w:snapToGrid/>
        <w:spacing w:line="120" w:lineRule="auto"/>
        <w:ind w:left="0" w:leftChars="0" w:right="0" w:firstLine="520" w:firstLineChars="200"/>
        <w:jc w:val="both"/>
        <w:textAlignment w:val="auto"/>
        <w:outlineLvl w:val="9"/>
        <w:rPr>
          <w:rFonts w:hint="eastAsia"/>
          <w:sz w:val="26"/>
          <w:szCs w:val="26"/>
        </w:rPr>
      </w:pPr>
      <w:r>
        <w:rPr>
          <w:rFonts w:hint="eastAsia"/>
          <w:sz w:val="26"/>
          <w:szCs w:val="26"/>
        </w:rPr>
        <w:t>4 诚信正当交易，不掺杂掺假、以假充真、以次充好、以不合格冒充合格。</w:t>
      </w:r>
    </w:p>
    <w:p w14:paraId="24B46AD3">
      <w:pPr>
        <w:widowControl w:val="0"/>
        <w:wordWrap/>
        <w:adjustRightInd/>
        <w:snapToGrid/>
        <w:spacing w:line="120" w:lineRule="auto"/>
        <w:ind w:left="0" w:leftChars="0" w:right="0" w:firstLine="520" w:firstLineChars="200"/>
        <w:jc w:val="both"/>
        <w:textAlignment w:val="auto"/>
        <w:outlineLvl w:val="9"/>
        <w:rPr>
          <w:rFonts w:hint="eastAsia"/>
          <w:sz w:val="26"/>
          <w:szCs w:val="26"/>
        </w:rPr>
      </w:pPr>
      <w:r>
        <w:rPr>
          <w:rFonts w:hint="eastAsia"/>
          <w:sz w:val="26"/>
          <w:szCs w:val="26"/>
        </w:rPr>
        <w:t xml:space="preserve">5 </w:t>
      </w:r>
      <w:r>
        <w:rPr>
          <w:rFonts w:hint="eastAsia"/>
          <w:sz w:val="26"/>
          <w:szCs w:val="26"/>
          <w:lang w:eastAsia="zh-CN"/>
        </w:rPr>
        <w:t>买方</w:t>
      </w:r>
      <w:r>
        <w:rPr>
          <w:rFonts w:hint="eastAsia"/>
          <w:sz w:val="26"/>
          <w:szCs w:val="26"/>
        </w:rPr>
        <w:t>人员如提出拿、卡、要等违背本承诺书的要求或有其不正当行为，</w:t>
      </w:r>
      <w:r>
        <w:rPr>
          <w:rFonts w:hint="eastAsia"/>
          <w:sz w:val="26"/>
          <w:szCs w:val="26"/>
          <w:lang w:eastAsia="zh-CN"/>
        </w:rPr>
        <w:t>卖方</w:t>
      </w:r>
      <w:r>
        <w:rPr>
          <w:rFonts w:hint="eastAsia"/>
          <w:sz w:val="26"/>
          <w:szCs w:val="26"/>
        </w:rPr>
        <w:t>保证及时主动向</w:t>
      </w:r>
      <w:r>
        <w:rPr>
          <w:rFonts w:hint="eastAsia"/>
          <w:sz w:val="26"/>
          <w:szCs w:val="26"/>
          <w:lang w:eastAsia="zh-CN"/>
        </w:rPr>
        <w:t>买方</w:t>
      </w:r>
      <w:r>
        <w:rPr>
          <w:rFonts w:hint="eastAsia"/>
          <w:sz w:val="26"/>
          <w:szCs w:val="26"/>
        </w:rPr>
        <w:t>审计部门举报。</w:t>
      </w:r>
    </w:p>
    <w:p w14:paraId="7B8D4DF1">
      <w:pPr>
        <w:widowControl w:val="0"/>
        <w:wordWrap/>
        <w:adjustRightInd/>
        <w:snapToGrid/>
        <w:spacing w:line="120" w:lineRule="auto"/>
        <w:ind w:left="0" w:leftChars="0" w:right="0" w:firstLine="520" w:firstLineChars="200"/>
        <w:jc w:val="both"/>
        <w:textAlignment w:val="auto"/>
        <w:outlineLvl w:val="9"/>
        <w:rPr>
          <w:rFonts w:hint="eastAsia"/>
          <w:sz w:val="26"/>
          <w:szCs w:val="26"/>
        </w:rPr>
      </w:pPr>
      <w:r>
        <w:rPr>
          <w:rFonts w:hint="eastAsia"/>
          <w:sz w:val="26"/>
          <w:szCs w:val="26"/>
        </w:rPr>
        <w:t xml:space="preserve">6 </w:t>
      </w:r>
      <w:r>
        <w:rPr>
          <w:rFonts w:hint="eastAsia"/>
          <w:sz w:val="26"/>
          <w:szCs w:val="26"/>
          <w:lang w:eastAsia="zh-CN"/>
        </w:rPr>
        <w:t>卖方</w:t>
      </w:r>
      <w:r>
        <w:rPr>
          <w:rFonts w:hint="eastAsia"/>
          <w:sz w:val="26"/>
          <w:szCs w:val="26"/>
        </w:rPr>
        <w:t>已经知晓并支持</w:t>
      </w:r>
      <w:r>
        <w:rPr>
          <w:rFonts w:hint="eastAsia"/>
          <w:sz w:val="26"/>
          <w:szCs w:val="26"/>
          <w:lang w:val="en-US" w:eastAsia="zh-CN"/>
        </w:rPr>
        <w:t>买方</w:t>
      </w:r>
      <w:r>
        <w:rPr>
          <w:rFonts w:hint="eastAsia"/>
          <w:sz w:val="26"/>
          <w:szCs w:val="26"/>
        </w:rPr>
        <w:t>《关于廉洁奉公行为的相关规定》，将无条件配合</w:t>
      </w:r>
      <w:r>
        <w:rPr>
          <w:rFonts w:hint="eastAsia"/>
          <w:sz w:val="26"/>
          <w:szCs w:val="26"/>
          <w:lang w:eastAsia="zh-CN"/>
        </w:rPr>
        <w:t>买方</w:t>
      </w:r>
      <w:r>
        <w:rPr>
          <w:rFonts w:hint="eastAsia"/>
          <w:sz w:val="26"/>
          <w:szCs w:val="26"/>
        </w:rPr>
        <w:t>关于规范采购行为的调查、检查、调研等工作，及时完整提供相关资料和客观信息。</w:t>
      </w:r>
    </w:p>
    <w:p w14:paraId="504BB9D7">
      <w:pPr>
        <w:widowControl w:val="0"/>
        <w:wordWrap/>
        <w:adjustRightInd/>
        <w:snapToGrid/>
        <w:spacing w:line="120" w:lineRule="auto"/>
        <w:ind w:left="0" w:leftChars="0" w:right="0" w:firstLine="520" w:firstLineChars="200"/>
        <w:jc w:val="both"/>
        <w:textAlignment w:val="auto"/>
        <w:outlineLvl w:val="9"/>
        <w:rPr>
          <w:rFonts w:hint="eastAsia"/>
          <w:sz w:val="26"/>
          <w:szCs w:val="26"/>
        </w:rPr>
      </w:pPr>
      <w:r>
        <w:rPr>
          <w:rFonts w:hint="eastAsia"/>
          <w:sz w:val="26"/>
          <w:szCs w:val="26"/>
          <w:lang w:eastAsia="zh-CN"/>
        </w:rPr>
        <w:t>卖方</w:t>
      </w:r>
      <w:r>
        <w:rPr>
          <w:rFonts w:hint="eastAsia"/>
          <w:sz w:val="26"/>
          <w:szCs w:val="26"/>
        </w:rPr>
        <w:t>将严格遵守本承诺，如有违反，</w:t>
      </w:r>
      <w:r>
        <w:rPr>
          <w:rFonts w:hint="eastAsia"/>
          <w:sz w:val="26"/>
          <w:szCs w:val="26"/>
          <w:lang w:eastAsia="zh-CN"/>
        </w:rPr>
        <w:t>买方</w:t>
      </w:r>
      <w:r>
        <w:rPr>
          <w:rFonts w:hint="eastAsia"/>
          <w:sz w:val="26"/>
          <w:szCs w:val="26"/>
        </w:rPr>
        <w:t>可单方面取消本次合作项目（如已中标，则中标无效，已签订合同的，中止或终止执行），</w:t>
      </w:r>
      <w:r>
        <w:rPr>
          <w:rFonts w:hint="eastAsia"/>
          <w:sz w:val="26"/>
          <w:szCs w:val="26"/>
          <w:lang w:eastAsia="zh-CN"/>
        </w:rPr>
        <w:t>买方</w:t>
      </w:r>
      <w:r>
        <w:rPr>
          <w:rFonts w:hint="eastAsia"/>
          <w:sz w:val="26"/>
          <w:szCs w:val="26"/>
        </w:rPr>
        <w:t>可要求</w:t>
      </w:r>
      <w:r>
        <w:rPr>
          <w:rFonts w:hint="eastAsia"/>
          <w:sz w:val="26"/>
          <w:szCs w:val="26"/>
          <w:lang w:eastAsia="zh-CN"/>
        </w:rPr>
        <w:t>卖方</w:t>
      </w:r>
      <w:r>
        <w:rPr>
          <w:rFonts w:hint="eastAsia"/>
          <w:sz w:val="26"/>
          <w:szCs w:val="26"/>
        </w:rPr>
        <w:t>支付不低于行贿金额10倍以上的违约金，并承担因取消或者中断合同给</w:t>
      </w:r>
      <w:r>
        <w:rPr>
          <w:rFonts w:hint="eastAsia"/>
          <w:sz w:val="26"/>
          <w:szCs w:val="26"/>
          <w:lang w:eastAsia="zh-CN"/>
        </w:rPr>
        <w:t>买方</w:t>
      </w:r>
      <w:r>
        <w:rPr>
          <w:rFonts w:hint="eastAsia"/>
          <w:sz w:val="26"/>
          <w:szCs w:val="26"/>
        </w:rPr>
        <w:t>造成的经济损失。同时三年内不参加</w:t>
      </w:r>
      <w:r>
        <w:rPr>
          <w:rFonts w:hint="eastAsia"/>
          <w:sz w:val="26"/>
          <w:szCs w:val="26"/>
          <w:lang w:eastAsia="zh-CN"/>
        </w:rPr>
        <w:t>买方</w:t>
      </w:r>
      <w:r>
        <w:rPr>
          <w:rFonts w:hint="eastAsia"/>
          <w:sz w:val="26"/>
          <w:szCs w:val="26"/>
        </w:rPr>
        <w:t>组织的所有采购招标活动。</w:t>
      </w:r>
    </w:p>
    <w:p w14:paraId="2AE6598E">
      <w:pPr>
        <w:widowControl w:val="0"/>
        <w:wordWrap/>
        <w:adjustRightInd/>
        <w:snapToGrid/>
        <w:spacing w:line="120" w:lineRule="auto"/>
        <w:ind w:left="0" w:leftChars="0" w:right="0" w:firstLine="520" w:firstLineChars="200"/>
        <w:jc w:val="both"/>
        <w:textAlignment w:val="auto"/>
        <w:outlineLvl w:val="9"/>
        <w:rPr>
          <w:rFonts w:hint="eastAsia"/>
          <w:sz w:val="26"/>
          <w:szCs w:val="26"/>
        </w:rPr>
      </w:pPr>
      <w:r>
        <w:rPr>
          <w:rFonts w:hint="eastAsia"/>
          <w:sz w:val="26"/>
          <w:szCs w:val="26"/>
        </w:rPr>
        <w:t>本承诺书一式两份</w:t>
      </w:r>
      <w:r>
        <w:rPr>
          <w:rFonts w:hint="eastAsia"/>
          <w:sz w:val="26"/>
          <w:szCs w:val="26"/>
          <w:lang w:eastAsia="zh-CN"/>
        </w:rPr>
        <w:t>，</w:t>
      </w:r>
      <w:r>
        <w:rPr>
          <w:rFonts w:hint="eastAsia"/>
          <w:sz w:val="26"/>
          <w:szCs w:val="26"/>
          <w:lang w:val="en-US" w:eastAsia="zh-CN"/>
        </w:rPr>
        <w:t>买卖双方各执一份，</w:t>
      </w:r>
      <w:r>
        <w:rPr>
          <w:rFonts w:hint="eastAsia"/>
          <w:sz w:val="26"/>
          <w:szCs w:val="26"/>
        </w:rPr>
        <w:t>自签订之日起，本承诺书作为</w:t>
      </w:r>
      <w:r>
        <w:rPr>
          <w:rFonts w:hint="eastAsia"/>
          <w:sz w:val="26"/>
          <w:szCs w:val="26"/>
          <w:lang w:eastAsia="zh-CN"/>
        </w:rPr>
        <w:t>卖方</w:t>
      </w:r>
      <w:r>
        <w:rPr>
          <w:rFonts w:hint="eastAsia"/>
          <w:sz w:val="26"/>
          <w:szCs w:val="26"/>
        </w:rPr>
        <w:t>参与</w:t>
      </w:r>
      <w:r>
        <w:rPr>
          <w:rFonts w:hint="eastAsia"/>
          <w:sz w:val="26"/>
          <w:szCs w:val="26"/>
          <w:lang w:eastAsia="zh-CN"/>
        </w:rPr>
        <w:t>买方</w:t>
      </w:r>
      <w:r>
        <w:rPr>
          <w:rFonts w:hint="eastAsia"/>
          <w:sz w:val="26"/>
          <w:szCs w:val="26"/>
        </w:rPr>
        <w:t>所有物资（劳务）供应和项目承建的生效前置条件。</w:t>
      </w:r>
    </w:p>
    <w:p w14:paraId="061ABCFD">
      <w:pPr>
        <w:widowControl w:val="0"/>
        <w:wordWrap/>
        <w:adjustRightInd/>
        <w:snapToGrid/>
        <w:ind w:firstLine="520" w:firstLineChars="200"/>
        <w:textAlignment w:val="auto"/>
        <w:rPr>
          <w:rFonts w:hint="eastAsia"/>
          <w:sz w:val="26"/>
          <w:szCs w:val="26"/>
        </w:rPr>
      </w:pPr>
      <w:r>
        <w:rPr>
          <w:rFonts w:hint="eastAsia"/>
          <w:sz w:val="26"/>
          <w:szCs w:val="26"/>
          <w:lang w:val="en-US" w:eastAsia="zh-CN"/>
        </w:rPr>
        <w:t>卖方（公章）</w:t>
      </w:r>
      <w:r>
        <w:rPr>
          <w:rFonts w:hint="eastAsia"/>
          <w:sz w:val="26"/>
          <w:szCs w:val="26"/>
        </w:rPr>
        <w:t>：</w:t>
      </w:r>
    </w:p>
    <w:p w14:paraId="61760312">
      <w:pPr>
        <w:widowControl w:val="0"/>
        <w:wordWrap/>
        <w:adjustRightInd/>
        <w:snapToGrid/>
        <w:ind w:firstLine="520" w:firstLineChars="200"/>
        <w:textAlignment w:val="auto"/>
        <w:rPr>
          <w:rFonts w:hint="default" w:eastAsia="宋体"/>
          <w:sz w:val="26"/>
          <w:szCs w:val="26"/>
          <w:lang w:val="en-US" w:eastAsia="zh-CN"/>
        </w:rPr>
      </w:pPr>
      <w:r>
        <w:rPr>
          <w:rFonts w:hint="eastAsia"/>
          <w:sz w:val="26"/>
          <w:szCs w:val="26"/>
          <w:lang w:val="en-US" w:eastAsia="zh-CN"/>
        </w:rPr>
        <w:t>卖方签字（承诺人）：</w:t>
      </w:r>
    </w:p>
    <w:p w14:paraId="43821ED9">
      <w:pPr>
        <w:widowControl w:val="0"/>
        <w:wordWrap/>
        <w:adjustRightInd/>
        <w:snapToGrid/>
        <w:ind w:firstLine="520" w:firstLineChars="200"/>
        <w:textAlignment w:val="auto"/>
        <w:rPr>
          <w:sz w:val="26"/>
          <w:szCs w:val="26"/>
        </w:rPr>
      </w:pPr>
      <w:r>
        <w:rPr>
          <w:rFonts w:hint="eastAsia"/>
          <w:sz w:val="26"/>
          <w:szCs w:val="26"/>
        </w:rPr>
        <w:t xml:space="preserve">承诺日期： </w:t>
      </w:r>
      <w:r>
        <w:rPr>
          <w:rFonts w:hint="eastAsia"/>
          <w:sz w:val="26"/>
          <w:szCs w:val="26"/>
          <w:lang w:val="en-US" w:eastAsia="zh-CN"/>
        </w:rPr>
        <w:t xml:space="preserve"> </w:t>
      </w:r>
      <w:r>
        <w:rPr>
          <w:rFonts w:hint="eastAsia"/>
          <w:sz w:val="26"/>
          <w:szCs w:val="26"/>
        </w:rPr>
        <w:t xml:space="preserve"> 年  </w:t>
      </w:r>
      <w:r>
        <w:rPr>
          <w:rFonts w:hint="eastAsia"/>
          <w:sz w:val="26"/>
          <w:szCs w:val="26"/>
          <w:lang w:val="en-US" w:eastAsia="zh-CN"/>
        </w:rPr>
        <w:t xml:space="preserve"> </w:t>
      </w:r>
      <w:r>
        <w:rPr>
          <w:rFonts w:hint="eastAsia"/>
          <w:sz w:val="26"/>
          <w:szCs w:val="26"/>
        </w:rPr>
        <w:t>月   日 </w:t>
      </w:r>
    </w:p>
    <w:p w14:paraId="79E3998B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CB7195C"/>
    <w:multiLevelType w:val="singleLevel"/>
    <w:tmpl w:val="0CB7195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commondata" w:val="eyJoZGlkIjoiMDcxYTI4ZmVmMmI5OTUxZDM2MTI0OGNlZGNlYjdiYmIifQ=="/>
  </w:docVars>
  <w:rsids>
    <w:rsidRoot w:val="36712CE2"/>
    <w:rsid w:val="065F170B"/>
    <w:rsid w:val="077834F7"/>
    <w:rsid w:val="0E746475"/>
    <w:rsid w:val="0FE02E9E"/>
    <w:rsid w:val="1B6D2D64"/>
    <w:rsid w:val="1BA134CA"/>
    <w:rsid w:val="1DA0316F"/>
    <w:rsid w:val="1E7601C4"/>
    <w:rsid w:val="22314A03"/>
    <w:rsid w:val="23852E44"/>
    <w:rsid w:val="24FC00E7"/>
    <w:rsid w:val="28A62867"/>
    <w:rsid w:val="2E580020"/>
    <w:rsid w:val="2E6A4B8B"/>
    <w:rsid w:val="2F7742A6"/>
    <w:rsid w:val="32C84DA4"/>
    <w:rsid w:val="36712CE2"/>
    <w:rsid w:val="3DB0019F"/>
    <w:rsid w:val="3E24715B"/>
    <w:rsid w:val="3EED552A"/>
    <w:rsid w:val="3FBD0040"/>
    <w:rsid w:val="40D043A1"/>
    <w:rsid w:val="4DF25957"/>
    <w:rsid w:val="50F62FBE"/>
    <w:rsid w:val="530B391D"/>
    <w:rsid w:val="546201EE"/>
    <w:rsid w:val="559662D7"/>
    <w:rsid w:val="56985DCD"/>
    <w:rsid w:val="5BAF1DC2"/>
    <w:rsid w:val="5E9149CF"/>
    <w:rsid w:val="627D5EEB"/>
    <w:rsid w:val="677451F6"/>
    <w:rsid w:val="67CD5013"/>
    <w:rsid w:val="714D2326"/>
    <w:rsid w:val="794647FD"/>
    <w:rsid w:val="7C363CB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eastAsia="宋体" w:cs="Times New Roman"/>
      <w:kern w:val="0"/>
      <w:sz w:val="20"/>
      <w:szCs w:val="21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1"/>
    <w:basedOn w:val="1"/>
    <w:next w:val="2"/>
    <w:qFormat/>
    <w:uiPriority w:val="0"/>
    <w:rPr>
      <w:rFonts w:ascii="宋体" w:hAnsi="Courier New" w:eastAsia="宋体" w:cs="Times New Roman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26700;&#38754;\&#24037;&#20316;&#20869;&#23481;\&#21307;&#23398;&#35013;&#22791;&#31185;&#37319;&#36141;&#39033;&#30446;\1.&#25253;&#20215;&#25991;&#20214;&#27169;&#26495;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1.报价文件模板.dot</Template>
  <Pages>11</Pages>
  <Words>696</Words>
  <Characters>708</Characters>
  <Lines>0</Lines>
  <Paragraphs>0</Paragraphs>
  <TotalTime>2</TotalTime>
  <ScaleCrop>false</ScaleCrop>
  <LinksUpToDate>false</LinksUpToDate>
  <CharactersWithSpaces>1183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2023-05-10T02:44:00Z</dcterms:created>
  <dc:creator>WPS_1474984621</dc:creator>
  <cp:lastModifiedBy>黄淑玲</cp:lastModifiedBy>
  <dcterms:modified xsi:type="dcterms:W3CDTF">2025-07-22T10:15:16Z</dcterms:modified>
  <dc:title>附件1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17B4CF0559514902B1866E7FCC525406_13</vt:lpwstr>
  </property>
  <property fmtid="{D5CDD505-2E9C-101B-9397-08002B2CF9AE}" pid="4" name="KSOTemplateDocerSaveRecord">
    <vt:lpwstr>eyJoZGlkIjoiNmMyZTA5ODdhYTJjODczOGM0OGRjNzk1NTk5MDU2MDEiLCJ1c2VySWQiOiIzNjYzNzc2MzAifQ==</vt:lpwstr>
  </property>
</Properties>
</file>